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EB2613" w:rsidRDefault="00DF5F28" w:rsidP="000E476F">
      <w:pPr>
        <w:jc w:val="center"/>
        <w:rPr>
          <w:rStyle w:val="Gl"/>
          <w:rFonts w:ascii="Times New Roman" w:hAnsi="Times New Roman" w:cs="Times New Roman"/>
          <w:bCs w:val="0"/>
          <w:color w:val="365F91" w:themeColor="accent1" w:themeShade="BF"/>
          <w:sz w:val="24"/>
          <w:szCs w:val="24"/>
        </w:rPr>
      </w:pPr>
      <w:r w:rsidRPr="00DF5F28">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E76196" w:rsidP="000E476F">
      <w:pPr>
        <w:pStyle w:val="Balk5"/>
        <w:jc w:val="center"/>
        <w:rPr>
          <w:rStyle w:val="Gl"/>
          <w:rFonts w:ascii="Times New Roman" w:hAnsi="Times New Roman" w:cs="Times New Roman"/>
        </w:rPr>
      </w:pPr>
      <w:r>
        <w:rPr>
          <w:rStyle w:val="Gl"/>
          <w:rFonts w:ascii="Times New Roman" w:hAnsi="Times New Roman" w:cs="Times New Roman"/>
        </w:rPr>
        <w:t>KOVANCILAR</w:t>
      </w:r>
      <w:r w:rsidR="00130D90" w:rsidRPr="00EB2613">
        <w:rPr>
          <w:rStyle w:val="Gl"/>
          <w:rFonts w:ascii="Times New Roman" w:hAnsi="Times New Roman" w:cs="Times New Roman"/>
        </w:rPr>
        <w:t xml:space="preserve"> KAYMAKAMLIĞI</w:t>
      </w:r>
    </w:p>
    <w:p w:rsidR="00130D90" w:rsidRPr="00EB2613" w:rsidRDefault="00E76196" w:rsidP="000E476F">
      <w:pPr>
        <w:pStyle w:val="Balk5"/>
        <w:jc w:val="center"/>
        <w:rPr>
          <w:rStyle w:val="Gl"/>
          <w:rFonts w:ascii="Times New Roman" w:hAnsi="Times New Roman" w:cs="Times New Roman"/>
        </w:rPr>
      </w:pPr>
      <w:r>
        <w:rPr>
          <w:rStyle w:val="Gl"/>
          <w:rFonts w:ascii="Times New Roman" w:hAnsi="Times New Roman" w:cs="Times New Roman"/>
        </w:rPr>
        <w:t>KUŞÇU</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DF5F28" w:rsidP="00F95F66">
      <w:pPr>
        <w:pStyle w:val="Balk5"/>
        <w:jc w:val="center"/>
        <w:rPr>
          <w:rFonts w:ascii="Times New Roman" w:hAnsi="Times New Roman" w:cs="Times New Roman"/>
          <w:sz w:val="32"/>
          <w:szCs w:val="32"/>
        </w:rPr>
      </w:pPr>
      <w:r w:rsidRPr="00DF5F28">
        <w:rPr>
          <w:noProof/>
        </w:rPr>
        <w:lastRenderedPageBreak/>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4"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t>Gelecek</w:t>
      </w:r>
      <w:r w:rsidR="00E76196">
        <w:t xml:space="preserve"> </w:t>
      </w:r>
      <w:r w:rsidR="00EE4736">
        <w:t>için</w:t>
      </w:r>
      <w:r w:rsidR="00E76196">
        <w:t xml:space="preserve"> </w:t>
      </w:r>
      <w:r w:rsidR="00EE4736">
        <w:t>yetiştirilen</w:t>
      </w:r>
      <w:r w:rsidR="00E76196">
        <w:t xml:space="preserve"> </w:t>
      </w:r>
      <w:r w:rsidR="00EE4736">
        <w:t>vatan</w:t>
      </w:r>
      <w:r w:rsidR="00E76196">
        <w:t xml:space="preserve"> </w:t>
      </w:r>
      <w:r w:rsidR="00EE4736">
        <w:t>çocuklarına,</w:t>
      </w:r>
      <w:r w:rsidR="00E76196">
        <w:t xml:space="preserve"> hiçbir </w:t>
      </w:r>
      <w:r w:rsidR="00EE4736">
        <w:t>güçlük</w:t>
      </w:r>
      <w:r w:rsidR="00E76196">
        <w:t xml:space="preserve"> </w:t>
      </w:r>
      <w:r w:rsidR="00EE4736">
        <w:t>karşısında</w:t>
      </w:r>
      <w:r w:rsidR="00E76196">
        <w:t xml:space="preserve"> </w:t>
      </w:r>
      <w:r w:rsidR="00EE4736">
        <w:t>başeğmeyerek tam sabır ve dayanıklılık ile çalışmalarını ve öğrenimdeki çocuklarımızınanne ve babalarına da yavrularının öğrenimlerini tamamlaması için her fedakârlığı gözealmaktan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EE4736" w:rsidP="005B529D">
      <w:pPr>
        <w:rPr>
          <w:b/>
          <w:sz w:val="24"/>
        </w:rPr>
      </w:pPr>
      <w:r>
        <w:rPr>
          <w:b/>
          <w:sz w:val="24"/>
        </w:rPr>
        <w:t>MustafaKemalATATÜRK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AD68E8" w:rsidP="00AD68E8"/>
    <w:p w:rsidR="00E76196" w:rsidRDefault="00E76196" w:rsidP="00AD68E8">
      <w:pPr>
        <w:spacing w:before="100"/>
        <w:ind w:left="2792" w:right="2853"/>
        <w:jc w:val="center"/>
        <w:rPr>
          <w:rFonts w:ascii="Times New Roman" w:hAnsi="Times New Roman" w:cs="Times New Roman"/>
          <w:b/>
          <w:sz w:val="24"/>
          <w:szCs w:val="24"/>
        </w:rPr>
      </w:pPr>
    </w:p>
    <w:p w:rsidR="00E76196" w:rsidRDefault="00E76196"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p w:rsidR="00AD68E8" w:rsidRDefault="00AD68E8" w:rsidP="00AD68E8">
      <w:pPr>
        <w:jc w:val="center"/>
      </w:pPr>
    </w:p>
    <w:tbl>
      <w:tblPr>
        <w:tblStyle w:val="OrtaGlgeleme1-Vurgu6"/>
        <w:tblW w:w="9679" w:type="dxa"/>
        <w:tblLayout w:type="fixed"/>
        <w:tblLook w:val="01E0"/>
      </w:tblPr>
      <w:tblGrid>
        <w:gridCol w:w="1368"/>
        <w:gridCol w:w="2850"/>
        <w:gridCol w:w="1689"/>
        <w:gridCol w:w="3772"/>
      </w:tblGrid>
      <w:tr w:rsidR="00AD68E8" w:rsidRPr="00041FB2" w:rsidTr="00B25B44">
        <w:trPr>
          <w:cnfStyle w:val="100000000000"/>
          <w:trHeight w:val="530"/>
        </w:trPr>
        <w:tc>
          <w:tcPr>
            <w:cnfStyle w:val="00100000000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E76196">
              <w:rPr>
                <w:rFonts w:ascii="Times New Roman" w:hAnsi="Times New Roman" w:cs="Times New Roman"/>
                <w:sz w:val="20"/>
                <w:szCs w:val="20"/>
              </w:rPr>
              <w:t>ELAZIĞ</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w:t>
            </w:r>
            <w:r w:rsidR="00E76196">
              <w:rPr>
                <w:rFonts w:ascii="Times New Roman" w:hAnsi="Times New Roman" w:cs="Times New Roman"/>
                <w:sz w:val="20"/>
                <w:szCs w:val="20"/>
              </w:rPr>
              <w:t>ovancılar</w:t>
            </w:r>
          </w:p>
        </w:tc>
      </w:tr>
      <w:tr w:rsidR="00AD68E8" w:rsidRPr="00041FB2" w:rsidTr="00B25B44">
        <w:trPr>
          <w:cnfStyle w:val="000000100000"/>
          <w:trHeight w:val="441"/>
        </w:trPr>
        <w:tc>
          <w:tcPr>
            <w:cnfStyle w:val="00100000000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tcPr>
          <w:p w:rsidR="00AD68E8" w:rsidRPr="00041FB2" w:rsidRDefault="00E76196"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Kuşçu köyü no.1</w:t>
            </w:r>
          </w:p>
        </w:tc>
        <w:tc>
          <w:tcPr>
            <w:tcW w:w="1689" w:type="dxa"/>
          </w:tcPr>
          <w:p w:rsidR="00AD68E8" w:rsidRPr="00041FB2" w:rsidRDefault="00AD68E8"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trHeight w:val="439"/>
        </w:trPr>
        <w:tc>
          <w:tcPr>
            <w:cnfStyle w:val="00100000000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850" w:type="dxa"/>
          </w:tcPr>
          <w:p w:rsidR="00AD68E8" w:rsidRPr="00041FB2" w:rsidRDefault="00AD68E8" w:rsidP="00B25B44">
            <w:pPr>
              <w:pStyle w:val="TableParagraph"/>
              <w:spacing w:before="114"/>
              <w:ind w:left="69"/>
              <w:rPr>
                <w:rFonts w:ascii="Times New Roman" w:hAnsi="Times New Roman" w:cs="Times New Roman"/>
                <w:sz w:val="20"/>
                <w:szCs w:val="20"/>
              </w:rPr>
            </w:pPr>
          </w:p>
        </w:tc>
        <w:tc>
          <w:tcPr>
            <w:tcW w:w="1689" w:type="dxa"/>
          </w:tcPr>
          <w:p w:rsidR="00AD68E8" w:rsidRPr="00041FB2" w:rsidRDefault="00AD68E8"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trHeight w:val="439"/>
        </w:trPr>
        <w:tc>
          <w:tcPr>
            <w:cnfStyle w:val="00100000000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tcW w:w="2850" w:type="dxa"/>
          </w:tcPr>
          <w:p w:rsidR="00AD68E8" w:rsidRPr="00041FB2" w:rsidRDefault="00C03C41"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729321</w:t>
            </w:r>
            <w:r w:rsidRPr="00041FB2">
              <w:rPr>
                <w:rFonts w:ascii="Times New Roman" w:hAnsi="Times New Roman" w:cs="Times New Roman"/>
                <w:w w:val="105"/>
                <w:sz w:val="20"/>
                <w:szCs w:val="20"/>
              </w:rPr>
              <w:t>meb.k12.tr</w:t>
            </w:r>
          </w:p>
        </w:tc>
        <w:tc>
          <w:tcPr>
            <w:tcW w:w="1689" w:type="dxa"/>
          </w:tcPr>
          <w:p w:rsidR="00AD68E8" w:rsidRPr="00041FB2" w:rsidRDefault="00AD68E8"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tcPr>
          <w:p w:rsidR="00AD68E8" w:rsidRPr="00041FB2" w:rsidRDefault="00E76196" w:rsidP="00B25B44">
            <w:pPr>
              <w:pStyle w:val="TableParagraph"/>
              <w:spacing w:before="116"/>
              <w:ind w:left="70"/>
              <w:rPr>
                <w:rFonts w:ascii="Times New Roman" w:hAnsi="Times New Roman" w:cs="Times New Roman"/>
                <w:sz w:val="20"/>
                <w:szCs w:val="20"/>
              </w:rPr>
            </w:pPr>
            <w:r>
              <w:rPr>
                <w:rFonts w:ascii="Times New Roman" w:hAnsi="Times New Roman" w:cs="Times New Roman"/>
                <w:w w:val="105"/>
                <w:sz w:val="20"/>
                <w:szCs w:val="20"/>
              </w:rPr>
              <w:t>729321æ</w:t>
            </w:r>
            <w:r w:rsidR="00AD68E8" w:rsidRPr="00041FB2">
              <w:rPr>
                <w:rFonts w:ascii="Times New Roman" w:hAnsi="Times New Roman" w:cs="Times New Roman"/>
                <w:w w:val="105"/>
                <w:sz w:val="20"/>
                <w:szCs w:val="20"/>
              </w:rPr>
              <w:t>meb.k12.tr</w:t>
            </w:r>
          </w:p>
        </w:tc>
      </w:tr>
      <w:tr w:rsidR="00AD68E8" w:rsidRPr="00041FB2" w:rsidTr="00B25B44">
        <w:trPr>
          <w:cnfStyle w:val="010000000000"/>
          <w:trHeight w:val="565"/>
        </w:trPr>
        <w:tc>
          <w:tcPr>
            <w:cnfStyle w:val="00100000000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tcPr>
          <w:p w:rsidR="00AD68E8" w:rsidRPr="00041FB2" w:rsidRDefault="00E76196"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729321</w:t>
            </w:r>
          </w:p>
        </w:tc>
        <w:tc>
          <w:tcPr>
            <w:tcW w:w="1689" w:type="dxa"/>
          </w:tcPr>
          <w:p w:rsidR="00AD68E8" w:rsidRPr="00041FB2" w:rsidRDefault="00AD68E8" w:rsidP="00B25B44">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00A26EFC" w:rsidRPr="00DB434F">
        <w:rPr>
          <w:rFonts w:ascii="Times New Roman" w:hAnsi="Times New Roman" w:cs="Times New Roman"/>
        </w:rPr>
        <w:t>önemlidir. Atatürk</w:t>
      </w:r>
      <w:r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hedefidoğrultusunda</w:t>
      </w:r>
      <w:r w:rsidR="005C6BB7" w:rsidRPr="00DB434F">
        <w:rPr>
          <w:rFonts w:ascii="Times New Roman" w:hAnsi="Times New Roman" w:cs="Times New Roman"/>
          <w:w w:val="105"/>
        </w:rPr>
        <w:t>söz konusu hususiyetler inşa edilirkenbilgi, ahlâk ve değer dünyamız,öğretmenlerimiz sayesindeyarınlarımızın teminatı çocuklarımızaaktarılarak daha sağlam temellereoturtulmaktadır.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Eğitimde göstermiş oldukları hassasiyet nedeniyle tüm öğretmen arkadaşlarıma;</w:t>
      </w:r>
    </w:p>
    <w:p w:rsidR="007F0E42" w:rsidRPr="00DB434F" w:rsidRDefault="007F0E42" w:rsidP="00DB434F">
      <w:pPr>
        <w:rPr>
          <w:rFonts w:ascii="Times New Roman" w:hAnsi="Times New Roman" w:cs="Times New Roman"/>
        </w:rPr>
      </w:pPr>
      <w:r w:rsidRPr="00DB434F">
        <w:rPr>
          <w:rFonts w:ascii="Times New Roman" w:hAnsi="Times New Roman" w:cs="Times New Roman"/>
        </w:rPr>
        <w:t>Değişen dünyada hayatın bir yerin</w:t>
      </w:r>
      <w:r w:rsidR="00C03C41">
        <w:rPr>
          <w:rFonts w:ascii="Times New Roman" w:hAnsi="Times New Roman" w:cs="Times New Roman"/>
        </w:rPr>
        <w:t xml:space="preserve">de yüzümüzü güldürecek, Kuşçu </w:t>
      </w:r>
      <w:r w:rsidRPr="00DB434F">
        <w:rPr>
          <w:rFonts w:ascii="Times New Roman" w:hAnsi="Times New Roman" w:cs="Times New Roman"/>
        </w:rPr>
        <w:t xml:space="preserve"> İlkokulu’nu onurlandıracak olan öğrencilerime sevgilerimi gönderiyorum.</w:t>
      </w:r>
    </w:p>
    <w:p w:rsidR="007F0E42" w:rsidRPr="00DB434F" w:rsidRDefault="007F0E42" w:rsidP="00DB434F">
      <w:pPr>
        <w:rPr>
          <w:rFonts w:ascii="Times New Roman" w:hAnsi="Times New Roman" w:cs="Times New Roman"/>
        </w:rPr>
      </w:pPr>
    </w:p>
    <w:p w:rsidR="006766C9" w:rsidRDefault="00E76196" w:rsidP="006766C9">
      <w:pPr>
        <w:pStyle w:val="Balk5"/>
        <w:ind w:left="1571" w:right="331"/>
        <w:jc w:val="center"/>
        <w:rPr>
          <w:rFonts w:ascii="Times New Roman" w:hAnsi="Times New Roman" w:cs="Times New Roman"/>
        </w:rPr>
      </w:pPr>
      <w:r>
        <w:rPr>
          <w:rFonts w:ascii="Times New Roman" w:hAnsi="Times New Roman" w:cs="Times New Roman"/>
        </w:rPr>
        <w:t>Üzeyir YILMAZ</w:t>
      </w:r>
    </w:p>
    <w:p w:rsidR="007F0E42" w:rsidRPr="006766C9" w:rsidRDefault="00E76196" w:rsidP="006766C9">
      <w:pPr>
        <w:pStyle w:val="Balk5"/>
        <w:ind w:left="1571" w:right="331"/>
        <w:jc w:val="center"/>
        <w:rPr>
          <w:rFonts w:ascii="Times New Roman" w:hAnsi="Times New Roman" w:cs="Times New Roman"/>
        </w:rPr>
      </w:pPr>
      <w:r>
        <w:rPr>
          <w:rFonts w:ascii="Times New Roman" w:hAnsi="Times New Roman" w:cs="Times New Roman"/>
        </w:rPr>
        <w:t xml:space="preserve">Kuşçu </w:t>
      </w:r>
      <w:r w:rsidR="007F0E42" w:rsidRPr="00244B3E">
        <w:rPr>
          <w:rFonts w:ascii="Times New Roman" w:hAnsi="Times New Roman" w:cs="Times New Roman"/>
        </w:rPr>
        <w:t>İlkokulu Müdürü</w:t>
      </w:r>
    </w:p>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lastRenderedPageBreak/>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lastRenderedPageBreak/>
        <w:tab/>
      </w:r>
      <w:r w:rsidR="00DF5F28" w:rsidRPr="00DF5F28">
        <w:rPr>
          <w:noProof/>
          <w:color w:val="FF0000"/>
        </w:rPr>
        <w:pict>
          <v:group id="docshapegroup46" o:spid="_x0000_s1055" style="position:absolute;margin-left:15.25pt;margin-top:26.85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17" o:title=""/>
            </v:shape>
            <v:shape id="docshape48" o:spid="_x0000_s1057" type="#_x0000_t75" style="position:absolute;left:4485;top:2165;width:6915;height:4695">
              <v:imagedata r:id="rId18"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E76196" w:rsidRDefault="00E76196"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76196" w:rsidRDefault="00E76196"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DF5F28" w:rsidP="0095201D">
      <w:pPr>
        <w:tabs>
          <w:tab w:val="left" w:pos="5222"/>
        </w:tabs>
        <w:ind w:left="-1260" w:right="-1080" w:firstLine="540"/>
      </w:pPr>
      <w:r w:rsidRPr="00DF5F28">
        <w:rPr>
          <w:noProof/>
        </w:rPr>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E76196" w:rsidRPr="002673A2" w:rsidRDefault="00E76196"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DF5F28">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E76196" w:rsidRPr="002673A2" w:rsidRDefault="00E76196">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 xml:space="preserve">2024-2028 dönemi stratejik plan hazırlanması süreci Üst Kurul ve Stratejik Plan Ekibinin oluşturulması ile </w:t>
      </w:r>
      <w:r w:rsidRPr="001E3BAA">
        <w:rPr>
          <w:rFonts w:ascii="Times New Roman" w:hAnsi="Times New Roman" w:cs="Times New Roman"/>
          <w:sz w:val="20"/>
          <w:szCs w:val="20"/>
        </w:rPr>
        <w:lastRenderedPageBreak/>
        <w:t>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öğretmen ve okul/aile birliği başkanı ile bir yönetim kurulu üyesi olmak üzere 5</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kişiden</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oluşan üst kurulkurulur.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6766C9">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6766C9">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Pr="00C214D9">
        <w:rPr>
          <w:rFonts w:ascii="Times New Roman" w:hAnsi="Times New Roman" w:cs="Times New Roman"/>
          <w:sz w:val="20"/>
          <w:szCs w:val="20"/>
        </w:rPr>
        <w:t>Okul</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müdürü</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ve</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üst</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kurul</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üyesi</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olma</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yanmüdür</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başkanlığında,belirlenen</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ve</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velilerdenoluşur.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E76196" w:rsidP="00532B95">
            <w:pPr>
              <w:rPr>
                <w:sz w:val="16"/>
                <w:szCs w:val="16"/>
              </w:rPr>
            </w:pPr>
            <w:r>
              <w:rPr>
                <w:sz w:val="16"/>
                <w:szCs w:val="16"/>
              </w:rPr>
              <w:t>Üzeyir YILMAZ</w:t>
            </w:r>
          </w:p>
        </w:tc>
        <w:tc>
          <w:tcPr>
            <w:tcW w:w="1938" w:type="dxa"/>
          </w:tcPr>
          <w:p w:rsidR="00895103" w:rsidRPr="00532B95" w:rsidRDefault="00E76196" w:rsidP="00532B95">
            <w:pPr>
              <w:rPr>
                <w:sz w:val="16"/>
                <w:szCs w:val="16"/>
              </w:rPr>
            </w:pPr>
            <w:r>
              <w:rPr>
                <w:sz w:val="16"/>
                <w:szCs w:val="16"/>
              </w:rPr>
              <w:t>Müd. Yet. Öğrt.</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566"/>
        </w:trPr>
        <w:tc>
          <w:tcPr>
            <w:tcW w:w="2129" w:type="dxa"/>
          </w:tcPr>
          <w:p w:rsidR="00895103" w:rsidRPr="00532B95" w:rsidRDefault="00E76196" w:rsidP="00532B95">
            <w:pPr>
              <w:rPr>
                <w:sz w:val="16"/>
                <w:szCs w:val="16"/>
              </w:rPr>
            </w:pPr>
            <w:r>
              <w:rPr>
                <w:sz w:val="16"/>
                <w:szCs w:val="16"/>
              </w:rPr>
              <w:t>Fatma ÖĞMEN</w:t>
            </w:r>
          </w:p>
          <w:p w:rsidR="00895103" w:rsidRPr="00532B95" w:rsidRDefault="00895103" w:rsidP="00532B95">
            <w:pPr>
              <w:rPr>
                <w:sz w:val="16"/>
                <w:szCs w:val="16"/>
              </w:rPr>
            </w:pPr>
          </w:p>
        </w:tc>
        <w:tc>
          <w:tcPr>
            <w:tcW w:w="1938" w:type="dxa"/>
          </w:tcPr>
          <w:p w:rsidR="00895103" w:rsidRPr="00532B95" w:rsidRDefault="00E76196" w:rsidP="00532B95">
            <w:pPr>
              <w:rPr>
                <w:sz w:val="16"/>
                <w:szCs w:val="16"/>
              </w:rPr>
            </w:pPr>
            <w:r>
              <w:rPr>
                <w:sz w:val="16"/>
                <w:szCs w:val="16"/>
              </w:rPr>
              <w:t>Anasınıfı Öğrt.</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638"/>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746"/>
        </w:trPr>
        <w:tc>
          <w:tcPr>
            <w:tcW w:w="2129" w:type="dxa"/>
          </w:tcPr>
          <w:p w:rsidR="00895103" w:rsidRPr="00532B95" w:rsidRDefault="00895103" w:rsidP="00532B95">
            <w:pPr>
              <w:rPr>
                <w:w w:val="105"/>
                <w:sz w:val="16"/>
                <w:szCs w:val="16"/>
              </w:rPr>
            </w:pPr>
          </w:p>
          <w:p w:rsidR="00895103" w:rsidRPr="00532B95" w:rsidRDefault="00895103" w:rsidP="00B0108F">
            <w:pPr>
              <w:rPr>
                <w:sz w:val="16"/>
                <w:szCs w:val="16"/>
              </w:rPr>
            </w:pPr>
            <w:r w:rsidRPr="00532B95">
              <w:rPr>
                <w:w w:val="105"/>
                <w:sz w:val="16"/>
                <w:szCs w:val="16"/>
              </w:rPr>
              <w:t xml:space="preserve"> Ö</w:t>
            </w: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Default="004C3BD9" w:rsidP="004C3BD9"/>
    <w:p w:rsidR="00E76196" w:rsidRPr="004C3BD9" w:rsidRDefault="00E76196" w:rsidP="004C3BD9"/>
    <w:p w:rsidR="004C3BD9" w:rsidRDefault="00DF5F28" w:rsidP="004C3BD9">
      <w:r w:rsidRPr="00DF5F28">
        <w:rPr>
          <w:noProof/>
        </w:rPr>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E76196" w:rsidRPr="00CB7D4E" w:rsidRDefault="00E76196"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B429DB"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Kuşçu</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w:t>
      </w:r>
      <w:r w:rsidR="00B429DB">
        <w:rPr>
          <w:rFonts w:ascii="Times New Roman" w:hAnsi="Times New Roman" w:cs="Times New Roman"/>
          <w:sz w:val="20"/>
          <w:szCs w:val="20"/>
        </w:rPr>
        <w:t xml:space="preserve">ir. Yapılan çalışmalar, Kuşçu </w:t>
      </w:r>
      <w:r w:rsidRPr="00CB7D4E">
        <w:rPr>
          <w:rFonts w:ascii="Times New Roman" w:hAnsi="Times New Roman" w:cs="Times New Roman"/>
          <w:sz w:val="20"/>
          <w:szCs w:val="20"/>
        </w:rPr>
        <w:t xml:space="preserve">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w:t>
      </w:r>
      <w:r w:rsidRPr="00CB7D4E">
        <w:rPr>
          <w:rFonts w:ascii="Times New Roman" w:hAnsi="Times New Roman" w:cs="Times New Roman"/>
          <w:sz w:val="20"/>
          <w:szCs w:val="20"/>
        </w:rPr>
        <w:lastRenderedPageBreak/>
        <w:t>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DF5F28" w:rsidP="00704B5C">
      <w:r w:rsidRPr="00DF5F28">
        <w:rPr>
          <w:noProof/>
        </w:rPr>
        <w:pict>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E76196" w:rsidRPr="00D43DEF" w:rsidRDefault="00E76196" w:rsidP="00D57D65">
                  <w:pPr>
                    <w:spacing w:before="66"/>
                    <w:ind w:left="144"/>
                    <w:rPr>
                      <w:rFonts w:ascii="Times New Roman" w:hAnsi="Times New Roman" w:cs="Times New Roman"/>
                      <w:sz w:val="20"/>
                      <w:szCs w:val="20"/>
                    </w:rPr>
                  </w:pPr>
                  <w:r>
                    <w:rPr>
                      <w:rFonts w:ascii="Times New Roman" w:hAnsi="Times New Roman" w:cs="Times New Roman"/>
                      <w:sz w:val="20"/>
                      <w:szCs w:val="20"/>
                    </w:rPr>
                    <w:t xml:space="preserve">Şekil1:Kuşçu </w:t>
                  </w:r>
                  <w:r w:rsidRPr="00D43DEF">
                    <w:rPr>
                      <w:rFonts w:ascii="Times New Roman" w:hAnsi="Times New Roman" w:cs="Times New Roman"/>
                      <w:sz w:val="20"/>
                      <w:szCs w:val="20"/>
                    </w:rPr>
                    <w:t>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3"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4"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DF5F28" w:rsidP="001F52DC">
      <w:pPr>
        <w:jc w:val="center"/>
      </w:pPr>
      <w:r w:rsidRPr="00DF5F28">
        <w:rPr>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E76196" w:rsidRPr="002673A2" w:rsidRDefault="00E76196"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F946AB"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okulumuzun/kurumumuzun“neredeyiz?” sorusuna cevap vermektedir. Okulumuzun/kurumumuzun geleceğe yönelikamaç, hedef ve stratejiler geliştirebilmesi için öncelikle mevcut durumda hangi kaynaklarasahipolduğuyadahangi yönlerinin eksik olduğuayrıca,okulumuzun/kurumumuzunkontrolü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Durumanalizibölümünde,aşağıdaki</w:t>
      </w:r>
      <w:r w:rsidR="006766C9">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6766C9">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6766C9">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6766C9">
        <w:rPr>
          <w:rFonts w:ascii="Times New Roman" w:hAnsi="Times New Roman" w:cs="Times New Roman"/>
          <w:sz w:val="20"/>
          <w:szCs w:val="20"/>
        </w:rPr>
        <w:t xml:space="preserve"> </w:t>
      </w:r>
      <w:r w:rsidRPr="0098317C">
        <w:rPr>
          <w:rFonts w:ascii="Times New Roman" w:hAnsi="Times New Roman" w:cs="Times New Roman"/>
          <w:sz w:val="20"/>
          <w:szCs w:val="20"/>
        </w:rPr>
        <w:t>ve</w:t>
      </w:r>
      <w:r w:rsidR="006766C9">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6766C9">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Uygulanmaktaolanplanındeğerlendirilmesi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Üstpolitikabelgelerininanalizi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Faaliyetalanlarıileürünvehizmetlerinbelirlenmesi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Kuruluşiçianaliz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Dışçevreanalizi(Politik,ekonomik,sosyal,teknolojik,yasalveçevreselanaliz)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ve</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ve</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tehditler(GZFT)analizi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ve</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DF5F28" w:rsidP="001F52DC">
      <w:r w:rsidRPr="00DF5F28">
        <w:rPr>
          <w:noProof/>
        </w:rPr>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E76196" w:rsidRPr="0098317C" w:rsidRDefault="00E76196"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B86A80" w:rsidRPr="008F47A7" w:rsidRDefault="00E76196" w:rsidP="00B86A8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 xml:space="preserve">Okulumuz 1983-1984 </w:t>
      </w:r>
      <w:r w:rsidR="00B86A80" w:rsidRPr="008F47A7">
        <w:rPr>
          <w:rFonts w:ascii="Times New Roman" w:hAnsi="Times New Roman" w:cs="Times New Roman"/>
          <w:sz w:val="20"/>
          <w:szCs w:val="20"/>
        </w:rPr>
        <w:t>Eğitim Öğretim yılında öğretime başlamıştır.</w:t>
      </w:r>
    </w:p>
    <w:p w:rsidR="00386E84" w:rsidRPr="008F47A7" w:rsidRDefault="00E76196" w:rsidP="00386E84">
      <w:pPr>
        <w:pStyle w:val="GvdeMetni"/>
        <w:tabs>
          <w:tab w:val="left" w:pos="8640"/>
        </w:tabs>
        <w:spacing w:line="276" w:lineRule="auto"/>
        <w:ind w:left="199" w:firstLine="554"/>
        <w:rPr>
          <w:rFonts w:ascii="Times New Roman" w:hAnsi="Times New Roman" w:cs="Times New Roman"/>
          <w:sz w:val="20"/>
          <w:szCs w:val="20"/>
        </w:rPr>
      </w:pPr>
      <w:r>
        <w:rPr>
          <w:rFonts w:ascii="Times New Roman" w:hAnsi="Times New Roman" w:cs="Times New Roman"/>
          <w:sz w:val="20"/>
          <w:szCs w:val="20"/>
        </w:rPr>
        <w:t>2023-2024</w:t>
      </w:r>
      <w:r w:rsidR="00386E84" w:rsidRPr="008F47A7">
        <w:rPr>
          <w:rFonts w:ascii="Times New Roman" w:hAnsi="Times New Roman" w:cs="Times New Roman"/>
          <w:sz w:val="20"/>
          <w:szCs w:val="20"/>
        </w:rPr>
        <w:t xml:space="preserve"> Eğitim Öğretim yılı itibarı </w:t>
      </w:r>
      <w:r>
        <w:rPr>
          <w:rFonts w:ascii="Times New Roman" w:hAnsi="Times New Roman" w:cs="Times New Roman"/>
          <w:sz w:val="20"/>
          <w:szCs w:val="20"/>
        </w:rPr>
        <w:t>ile toplam 24</w:t>
      </w:r>
      <w:r w:rsidR="00386E84" w:rsidRPr="008F47A7">
        <w:rPr>
          <w:rFonts w:ascii="Times New Roman" w:hAnsi="Times New Roman" w:cs="Times New Roman"/>
          <w:sz w:val="20"/>
          <w:szCs w:val="20"/>
        </w:rPr>
        <w:t xml:space="preserve"> öğren</w:t>
      </w:r>
      <w:r>
        <w:rPr>
          <w:rFonts w:ascii="Times New Roman" w:hAnsi="Times New Roman" w:cs="Times New Roman"/>
          <w:sz w:val="20"/>
          <w:szCs w:val="20"/>
        </w:rPr>
        <w:t>cimiz bulunmaktadır. 1 müdür yetkili öğretmen ve 1 anasınıfı öğretmeni bulunmaktadır</w:t>
      </w:r>
      <w:r w:rsidR="00386E84" w:rsidRPr="008F47A7">
        <w:rPr>
          <w:rFonts w:ascii="Times New Roman" w:hAnsi="Times New Roman" w:cs="Times New Roman"/>
          <w:sz w:val="20"/>
          <w:szCs w:val="20"/>
        </w:rPr>
        <w:t>.</w:t>
      </w:r>
    </w:p>
    <w:p w:rsidR="00E91370" w:rsidRPr="008F47A7" w:rsidRDefault="00E76196" w:rsidP="00E91370">
      <w:pPr>
        <w:pStyle w:val="GvdeMetni"/>
        <w:tabs>
          <w:tab w:val="left" w:pos="8640"/>
        </w:tabs>
        <w:spacing w:before="24" w:line="276" w:lineRule="auto"/>
        <w:ind w:left="199" w:firstLine="597"/>
        <w:rPr>
          <w:rFonts w:ascii="Times New Roman" w:hAnsi="Times New Roman" w:cs="Times New Roman"/>
          <w:sz w:val="20"/>
          <w:szCs w:val="20"/>
        </w:rPr>
      </w:pPr>
      <w:r>
        <w:rPr>
          <w:rFonts w:ascii="Times New Roman" w:hAnsi="Times New Roman" w:cs="Times New Roman"/>
          <w:sz w:val="20"/>
          <w:szCs w:val="20"/>
        </w:rPr>
        <w:t>2023-2024</w:t>
      </w:r>
      <w:r w:rsidR="00E91370" w:rsidRPr="008F47A7">
        <w:rPr>
          <w:rFonts w:ascii="Times New Roman" w:hAnsi="Times New Roman" w:cs="Times New Roman"/>
          <w:sz w:val="20"/>
          <w:szCs w:val="20"/>
        </w:rPr>
        <w:t xml:space="preserve"> Eğitim-Öğretim yılından itibaren ilkokul olarak eğitim-öğretime devam etmektedir.</w:t>
      </w:r>
    </w:p>
    <w:p w:rsidR="00E91370" w:rsidRPr="008F47A7" w:rsidRDefault="00E76196" w:rsidP="00E91370">
      <w:pPr>
        <w:pStyle w:val="GvdeMetni"/>
        <w:tabs>
          <w:tab w:val="left" w:pos="864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Elazığ İli Kovamcılar</w:t>
      </w:r>
      <w:r w:rsidR="00E91370" w:rsidRPr="008F47A7">
        <w:rPr>
          <w:rFonts w:ascii="Times New Roman" w:hAnsi="Times New Roman" w:cs="Times New Roman"/>
          <w:sz w:val="20"/>
          <w:szCs w:val="20"/>
        </w:rPr>
        <w:t xml:space="preserve"> İlçesine bağlı </w:t>
      </w:r>
      <w:r>
        <w:rPr>
          <w:rFonts w:ascii="Times New Roman" w:hAnsi="Times New Roman" w:cs="Times New Roman"/>
          <w:sz w:val="20"/>
          <w:szCs w:val="20"/>
        </w:rPr>
        <w:t>Kuşçu köyü no.1</w:t>
      </w:r>
      <w:r w:rsidR="00E91370" w:rsidRPr="008F47A7">
        <w:rPr>
          <w:rFonts w:ascii="Times New Roman" w:hAnsi="Times New Roman" w:cs="Times New Roman"/>
          <w:sz w:val="20"/>
          <w:szCs w:val="20"/>
        </w:rPr>
        <w:t xml:space="preserve"> adresinde; </w:t>
      </w:r>
      <w:r>
        <w:rPr>
          <w:rFonts w:ascii="Times New Roman" w:hAnsi="Times New Roman" w:cs="Times New Roman"/>
          <w:sz w:val="20"/>
          <w:szCs w:val="20"/>
        </w:rPr>
        <w:t xml:space="preserve"> bahçe alanı 200</w:t>
      </w:r>
      <w:r w:rsidR="00E91370" w:rsidRPr="008F47A7">
        <w:rPr>
          <w:rFonts w:ascii="Times New Roman" w:hAnsi="Times New Roman" w:cs="Times New Roman"/>
          <w:sz w:val="20"/>
          <w:szCs w:val="20"/>
        </w:rPr>
        <w:t xml:space="preserve"> m2 olarak kurulmuştur.</w:t>
      </w:r>
    </w:p>
    <w:p w:rsidR="00E91370" w:rsidRPr="008F47A7" w:rsidRDefault="00E76196" w:rsidP="00E91370">
      <w:pPr>
        <w:pStyle w:val="GvdeMetni"/>
        <w:tabs>
          <w:tab w:val="left" w:pos="8640"/>
        </w:tabs>
        <w:spacing w:before="2"/>
        <w:ind w:left="710"/>
        <w:rPr>
          <w:rFonts w:ascii="Times New Roman" w:hAnsi="Times New Roman" w:cs="Times New Roman"/>
          <w:sz w:val="20"/>
          <w:szCs w:val="20"/>
        </w:rPr>
      </w:pPr>
      <w:r>
        <w:rPr>
          <w:rFonts w:ascii="Times New Roman" w:hAnsi="Times New Roman" w:cs="Times New Roman"/>
          <w:sz w:val="20"/>
          <w:szCs w:val="20"/>
        </w:rPr>
        <w:t>Okulumuz Kovancılara</w:t>
      </w:r>
      <w:r w:rsidR="00E91370" w:rsidRPr="008F47A7">
        <w:rPr>
          <w:rFonts w:ascii="Times New Roman" w:hAnsi="Times New Roman" w:cs="Times New Roman"/>
          <w:sz w:val="20"/>
          <w:szCs w:val="20"/>
        </w:rPr>
        <w:t xml:space="preserve">’a yaklaşık </w:t>
      </w:r>
      <w:r>
        <w:rPr>
          <w:rFonts w:ascii="Times New Roman" w:hAnsi="Times New Roman" w:cs="Times New Roman"/>
          <w:sz w:val="20"/>
          <w:szCs w:val="20"/>
        </w:rPr>
        <w:t>15</w:t>
      </w:r>
      <w:r w:rsidR="00E91370" w:rsidRPr="008F47A7">
        <w:rPr>
          <w:rFonts w:ascii="Times New Roman" w:hAnsi="Times New Roman" w:cs="Times New Roman"/>
          <w:sz w:val="20"/>
          <w:szCs w:val="20"/>
        </w:rPr>
        <w:t xml:space="preserve"> km. uzaklıkta olup dolmuş ve otobüs güzergâhındadır.</w:t>
      </w:r>
    </w:p>
    <w:p w:rsidR="000A0985" w:rsidRPr="008F47A7" w:rsidRDefault="000A0985" w:rsidP="00E91370">
      <w:pPr>
        <w:ind w:firstLine="720"/>
        <w:rPr>
          <w:rFonts w:ascii="Times New Roman" w:hAnsi="Times New Roman" w:cs="Times New Roman"/>
          <w:sz w:val="20"/>
          <w:szCs w:val="20"/>
        </w:rPr>
      </w:pPr>
    </w:p>
    <w:p w:rsidR="00E91370" w:rsidRPr="008F47A7" w:rsidRDefault="00E91370"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r w:rsidRPr="008F47A7">
        <w:rPr>
          <w:rFonts w:ascii="Times New Roman" w:hAnsi="Times New Roman" w:cs="Times New Roman"/>
          <w:sz w:val="20"/>
          <w:szCs w:val="20"/>
        </w:rPr>
        <w:t>projeksiyon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 xml:space="preserve">r. </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DF5F28" w:rsidP="007D7C4E">
      <w:pPr>
        <w:tabs>
          <w:tab w:val="left" w:pos="9360"/>
        </w:tabs>
        <w:ind w:firstLine="720"/>
        <w:rPr>
          <w:rFonts w:ascii="Times New Roman" w:hAnsi="Times New Roman" w:cs="Times New Roman"/>
          <w:sz w:val="20"/>
          <w:szCs w:val="20"/>
        </w:rPr>
      </w:pPr>
      <w:r w:rsidRPr="00DF5F28">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E76196" w:rsidRPr="00601EFC" w:rsidRDefault="00E76196"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lastRenderedPageBreak/>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E76196"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Kuşçu </w:t>
      </w:r>
      <w:r w:rsidR="007632B3" w:rsidRPr="00A91ABB">
        <w:rPr>
          <w:rFonts w:ascii="Times New Roman" w:hAnsi="Times New Roman" w:cs="Times New Roman"/>
          <w:sz w:val="20"/>
          <w:szCs w:val="20"/>
        </w:rPr>
        <w:t>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DF5F28" w:rsidP="00D34C8B">
      <w:pPr>
        <w:pStyle w:val="ListeParagraf"/>
        <w:tabs>
          <w:tab w:val="left" w:pos="1014"/>
        </w:tabs>
        <w:spacing w:line="360" w:lineRule="auto"/>
        <w:ind w:left="1350" w:firstLine="0"/>
        <w:jc w:val="both"/>
        <w:rPr>
          <w:sz w:val="21"/>
        </w:rPr>
      </w:pPr>
      <w:r w:rsidRPr="00DF5F28">
        <w:rPr>
          <w:noProof/>
          <w:sz w:val="18"/>
          <w:szCs w:val="18"/>
        </w:rPr>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E76196" w:rsidRPr="00CA69EF" w:rsidRDefault="00E76196" w:rsidP="002759C2">
                  <w:pPr>
                    <w:rPr>
                      <w:b/>
                      <w:color w:val="000000" w:themeColor="text1"/>
                      <w:lang w:val="tr-TR"/>
                    </w:rPr>
                  </w:pPr>
                  <w:r>
                    <w:rPr>
                      <w:b/>
                      <w:color w:val="000000" w:themeColor="text1"/>
                      <w:lang w:val="tr-TR"/>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DF5F28" w:rsidP="007B6C0B">
      <w:pPr>
        <w:pStyle w:val="GvdeMetni"/>
        <w:spacing w:before="121"/>
        <w:ind w:left="958"/>
        <w:rPr>
          <w:rFonts w:ascii="Times New Roman" w:hAnsi="Times New Roman" w:cs="Times New Roman"/>
          <w:sz w:val="20"/>
          <w:szCs w:val="20"/>
        </w:rPr>
      </w:pPr>
      <w:r w:rsidRPr="00DF5F28">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E76196" w:rsidRPr="00CA69EF" w:rsidRDefault="00E76196" w:rsidP="00B71670">
                  <w:pPr>
                    <w:rPr>
                      <w:b/>
                      <w:color w:val="000000" w:themeColor="text1"/>
                      <w:lang w:val="tr-TR"/>
                    </w:rPr>
                  </w:pPr>
                  <w:r>
                    <w:rPr>
                      <w:b/>
                      <w:color w:val="000000" w:themeColor="text1"/>
                      <w:lang w:val="tr-TR"/>
                    </w:rPr>
                    <w:t>2.4  Üst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Üstpolitikabelgeleri;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MillîEğitimBakanlığıStratejikPlanı,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İlMillîEğitimMüdürlüğüStratejikPlanı,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İlçeMillîEğitimMüdürlüğüStratejikPlanı</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Okul/kurumuilgilendirenulusal,bölgeselvesektörelstratejieylem</w:t>
      </w:r>
      <w:r w:rsidR="00D13118" w:rsidRPr="00CE483C">
        <w:rPr>
          <w:rFonts w:ascii="Times New Roman" w:hAnsi="Times New Roman" w:cs="Times New Roman"/>
          <w:sz w:val="20"/>
          <w:szCs w:val="20"/>
        </w:rPr>
        <w:t xml:space="preserve"> planları</w:t>
      </w:r>
    </w:p>
    <w:p w:rsidR="00B71670" w:rsidRPr="00B71670" w:rsidRDefault="00DF5F28" w:rsidP="00B71670">
      <w:pPr>
        <w:rPr>
          <w:rFonts w:ascii="Times New Roman" w:hAnsi="Times New Roman" w:cs="Times New Roman"/>
          <w:sz w:val="18"/>
          <w:szCs w:val="18"/>
        </w:rPr>
      </w:pPr>
      <w:r w:rsidRPr="00DF5F28">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E76196" w:rsidRPr="00CA69EF" w:rsidRDefault="00E76196"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4878"/>
        <w:gridCol w:w="4698"/>
      </w:tblGrid>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8E07DA">
        <w:trPr>
          <w:trHeight w:val="72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lastRenderedPageBreak/>
              <w:t>Stratejik  planın 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lastRenderedPageBreak/>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tblPr>
      <w:tblGrid>
        <w:gridCol w:w="4650"/>
        <w:gridCol w:w="4926"/>
      </w:tblGrid>
      <w:tr w:rsidR="0069282D" w:rsidRPr="00EC42C6" w:rsidTr="0089224C">
        <w:trPr>
          <w:cnfStyle w:val="100000000000"/>
          <w:trHeight w:val="289"/>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lastRenderedPageBreak/>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DF5F28" w:rsidP="00961463">
      <w:pPr>
        <w:rPr>
          <w:rFonts w:ascii="Times New Roman" w:hAnsi="Times New Roman" w:cs="Times New Roman"/>
          <w:sz w:val="18"/>
          <w:szCs w:val="18"/>
        </w:rPr>
      </w:pPr>
      <w:r w:rsidRPr="00DF5F28">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E76196" w:rsidRPr="00CA69EF" w:rsidRDefault="00E76196"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E76196" w:rsidP="00E76196">
      <w:pPr>
        <w:pStyle w:val="AralkYok"/>
        <w:spacing w:line="360" w:lineRule="auto"/>
        <w:jc w:val="both"/>
        <w:rPr>
          <w:sz w:val="20"/>
          <w:szCs w:val="20"/>
        </w:rPr>
      </w:pPr>
      <w:r>
        <w:rPr>
          <w:sz w:val="20"/>
          <w:szCs w:val="20"/>
        </w:rPr>
        <w:t xml:space="preserve">Kuşçu </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Elazığ</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 xml:space="preserve">Kovancılar </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 xml:space="preserve">Kovancılar </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lastRenderedPageBreak/>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DF5F28"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6"/>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lastRenderedPageBreak/>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E14AF8" w:rsidRDefault="00DF5F28" w:rsidP="00E14AF8">
      <w:pPr>
        <w:tabs>
          <w:tab w:val="left" w:pos="3656"/>
        </w:tabs>
        <w:rPr>
          <w:rFonts w:ascii="Times New Roman" w:hAnsi="Times New Roman" w:cs="Times New Roman"/>
          <w:sz w:val="18"/>
          <w:szCs w:val="18"/>
        </w:rPr>
      </w:pPr>
      <w:r w:rsidRPr="00DF5F28">
        <w:rPr>
          <w:rFonts w:ascii="Times New Roman" w:hAnsi="Times New Roman" w:cs="Times New Roman"/>
          <w:noProof/>
          <w:sz w:val="18"/>
          <w:szCs w:val="18"/>
        </w:rPr>
        <w:pict>
          <v:rect id="_x0000_s1339" style="position:absolute;margin-left:9.1pt;margin-top:30.65pt;width:286.75pt;height:26.6pt;z-index:251697152" fillcolor="white [3201]" strokecolor="#c0504d [3205]" strokeweight="5pt">
            <v:stroke linestyle="thickThin"/>
            <v:shadow color="#868686"/>
            <v:textbox style="mso-next-textbox:#_x0000_s1339">
              <w:txbxContent>
                <w:p w:rsidR="00E76196" w:rsidRPr="00CA69EF" w:rsidRDefault="00E76196" w:rsidP="005B5D15">
                  <w:pPr>
                    <w:rPr>
                      <w:b/>
                      <w:color w:val="000000" w:themeColor="text1"/>
                      <w:lang w:val="tr-TR"/>
                    </w:rPr>
                  </w:pPr>
                  <w:r>
                    <w:rPr>
                      <w:b/>
                      <w:color w:val="000000" w:themeColor="text1"/>
                      <w:lang w:val="tr-TR"/>
                    </w:rPr>
                    <w:t>2.7 Okul/Kurum İçi Analiz</w:t>
                  </w:r>
                </w:p>
              </w:txbxContent>
            </v:textbox>
          </v:rect>
        </w:pic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DF5F28" w:rsidP="002E647E">
      <w:pPr>
        <w:rPr>
          <w:b/>
          <w:color w:val="0F243E" w:themeColor="text2" w:themeShade="80"/>
          <w:u w:val="single"/>
        </w:rPr>
      </w:pPr>
      <w:r w:rsidRPr="00DF5F28">
        <w:rPr>
          <w:rFonts w:ascii="Times New Roman" w:hAnsi="Times New Roman" w:cs="Times New Roman"/>
          <w:noProof/>
          <w:sz w:val="18"/>
          <w:szCs w:val="18"/>
        </w:rPr>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E76196" w:rsidRPr="00CA69EF" w:rsidRDefault="00E76196"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DF5F28">
      <w:pPr>
        <w:rPr>
          <w:b/>
          <w:noProof/>
          <w:sz w:val="24"/>
          <w:szCs w:val="24"/>
          <w:lang w:eastAsia="tr-TR"/>
        </w:rPr>
      </w:pPr>
      <w:r w:rsidRPr="00DF5F28">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E76196" w:rsidRPr="003127A1" w:rsidRDefault="00E76196" w:rsidP="00C15654">
                    <w:pPr>
                      <w:jc w:val="center"/>
                      <w:rPr>
                        <w:rFonts w:ascii="Times New Roman" w:hAnsi="Times New Roman"/>
                        <w:sz w:val="16"/>
                        <w:szCs w:val="16"/>
                      </w:rPr>
                    </w:pPr>
                    <w:r>
                      <w:rPr>
                        <w:rFonts w:ascii="Times New Roman" w:hAnsi="Times New Roman"/>
                        <w:sz w:val="16"/>
                        <w:szCs w:val="16"/>
                      </w:rPr>
                      <w:t>Okul Gelişim Yönetim Ekibi</w:t>
                    </w:r>
                  </w:p>
                  <w:p w:rsidR="00E76196" w:rsidRPr="00B64C97" w:rsidRDefault="00E76196"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E76196" w:rsidRPr="004743DF" w:rsidRDefault="00E76196"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E76196" w:rsidRPr="004743DF" w:rsidRDefault="00E76196"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E76196" w:rsidRPr="003127A1" w:rsidRDefault="00E76196" w:rsidP="00C15654">
                    <w:pPr>
                      <w:pStyle w:val="AralkYok"/>
                      <w:rPr>
                        <w:b/>
                        <w:sz w:val="16"/>
                        <w:szCs w:val="16"/>
                      </w:rPr>
                    </w:pPr>
                    <w:r w:rsidRPr="003127A1">
                      <w:rPr>
                        <w:b/>
                        <w:sz w:val="16"/>
                        <w:szCs w:val="16"/>
                      </w:rPr>
                      <w:t>Komisyonlar:</w:t>
                    </w:r>
                  </w:p>
                  <w:p w:rsidR="00E76196" w:rsidRPr="003127A1" w:rsidRDefault="00E76196" w:rsidP="00C15654">
                    <w:pPr>
                      <w:pStyle w:val="AralkYok"/>
                      <w:rPr>
                        <w:color w:val="333333"/>
                        <w:sz w:val="16"/>
                        <w:szCs w:val="16"/>
                      </w:rPr>
                    </w:pPr>
                    <w:r>
                      <w:rPr>
                        <w:color w:val="333333"/>
                        <w:sz w:val="16"/>
                        <w:szCs w:val="16"/>
                      </w:rPr>
                      <w:t>Satın Alma K</w:t>
                    </w:r>
                    <w:r w:rsidRPr="003127A1">
                      <w:rPr>
                        <w:color w:val="333333"/>
                        <w:sz w:val="16"/>
                        <w:szCs w:val="16"/>
                      </w:rPr>
                      <w:t>omisyonu</w:t>
                    </w:r>
                  </w:p>
                  <w:p w:rsidR="00E76196" w:rsidRPr="003127A1" w:rsidRDefault="00E76196"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76196" w:rsidRPr="003127A1" w:rsidRDefault="00E76196" w:rsidP="00C15654">
                    <w:pPr>
                      <w:pStyle w:val="AralkYok"/>
                      <w:rPr>
                        <w:color w:val="333333"/>
                        <w:sz w:val="16"/>
                        <w:szCs w:val="16"/>
                      </w:rPr>
                    </w:pPr>
                    <w:r w:rsidRPr="003127A1">
                      <w:rPr>
                        <w:color w:val="333333"/>
                        <w:sz w:val="16"/>
                        <w:szCs w:val="16"/>
                      </w:rPr>
                      <w:t>Eser İnceleme Komisyonu</w:t>
                    </w:r>
                  </w:p>
                  <w:p w:rsidR="00E76196" w:rsidRPr="003127A1" w:rsidRDefault="00E76196" w:rsidP="00C15654">
                    <w:pPr>
                      <w:pStyle w:val="AralkYok"/>
                      <w:rPr>
                        <w:color w:val="333333"/>
                        <w:sz w:val="16"/>
                        <w:szCs w:val="16"/>
                      </w:rPr>
                    </w:pPr>
                    <w:r w:rsidRPr="003127A1">
                      <w:rPr>
                        <w:color w:val="333333"/>
                        <w:sz w:val="16"/>
                        <w:szCs w:val="16"/>
                      </w:rPr>
                      <w:t>Demirbaş Sayımı Komisyonu</w:t>
                    </w:r>
                  </w:p>
                  <w:p w:rsidR="00E76196" w:rsidRPr="00C831E5" w:rsidRDefault="00E76196"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E76196" w:rsidRPr="003127A1" w:rsidRDefault="00E76196" w:rsidP="00C15654">
                    <w:pPr>
                      <w:pStyle w:val="AralkYok"/>
                      <w:rPr>
                        <w:b/>
                        <w:sz w:val="16"/>
                        <w:szCs w:val="16"/>
                      </w:rPr>
                    </w:pPr>
                    <w:r w:rsidRPr="003127A1">
                      <w:rPr>
                        <w:b/>
                        <w:sz w:val="16"/>
                        <w:szCs w:val="16"/>
                      </w:rPr>
                      <w:t>Kurullar:</w:t>
                    </w:r>
                  </w:p>
                  <w:p w:rsidR="00E76196" w:rsidRPr="003127A1" w:rsidRDefault="00E76196" w:rsidP="00C15654">
                    <w:pPr>
                      <w:pStyle w:val="AralkYok"/>
                      <w:rPr>
                        <w:color w:val="333333"/>
                        <w:sz w:val="16"/>
                        <w:szCs w:val="16"/>
                      </w:rPr>
                    </w:pPr>
                    <w:r w:rsidRPr="003127A1">
                      <w:rPr>
                        <w:color w:val="000000"/>
                        <w:sz w:val="16"/>
                        <w:szCs w:val="16"/>
                      </w:rPr>
                      <w:t>Öğretmenler Kurulu</w:t>
                    </w:r>
                  </w:p>
                  <w:p w:rsidR="00E76196" w:rsidRPr="003127A1" w:rsidRDefault="00E76196" w:rsidP="00C15654">
                    <w:pPr>
                      <w:pStyle w:val="AralkYok"/>
                      <w:rPr>
                        <w:color w:val="333333"/>
                        <w:sz w:val="16"/>
                        <w:szCs w:val="16"/>
                      </w:rPr>
                    </w:pPr>
                    <w:r w:rsidRPr="003127A1">
                      <w:rPr>
                        <w:color w:val="000000"/>
                        <w:sz w:val="16"/>
                        <w:szCs w:val="16"/>
                      </w:rPr>
                      <w:t>Şube Öğretmenler Kurulu</w:t>
                    </w:r>
                  </w:p>
                  <w:p w:rsidR="00E76196" w:rsidRPr="003127A1" w:rsidRDefault="00E76196"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76196" w:rsidRPr="003127A1" w:rsidRDefault="00E76196"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76196" w:rsidRPr="00C831E5" w:rsidRDefault="00E76196"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E76196" w:rsidRPr="004743DF" w:rsidRDefault="00E76196"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E76196" w:rsidRPr="004743DF" w:rsidRDefault="00E76196"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E76196" w:rsidRPr="003127A1" w:rsidRDefault="00E76196" w:rsidP="00C15654">
                    <w:pPr>
                      <w:jc w:val="center"/>
                      <w:rPr>
                        <w:rFonts w:ascii="Times New Roman" w:hAnsi="Times New Roman"/>
                        <w:sz w:val="16"/>
                        <w:szCs w:val="16"/>
                      </w:rPr>
                    </w:pPr>
                    <w:r w:rsidRPr="003127A1">
                      <w:rPr>
                        <w:rFonts w:ascii="Times New Roman" w:hAnsi="Times New Roman"/>
                        <w:sz w:val="16"/>
                        <w:szCs w:val="16"/>
                      </w:rPr>
                      <w:t>Zümre Öğretmenleri</w:t>
                    </w:r>
                  </w:p>
                  <w:p w:rsidR="00E76196" w:rsidRPr="003B57B9" w:rsidRDefault="00E76196"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E76196" w:rsidRPr="004743DF" w:rsidRDefault="00E76196"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E76196" w:rsidRPr="003127A1" w:rsidRDefault="00E76196"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76196" w:rsidRPr="003B57B9" w:rsidRDefault="00E76196"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E76196" w:rsidRPr="004743DF" w:rsidRDefault="00E76196" w:rsidP="00C15654">
                    <w:pPr>
                      <w:rPr>
                        <w:rFonts w:ascii="Times New Roman" w:hAnsi="Times New Roman"/>
                        <w:sz w:val="16"/>
                        <w:szCs w:val="16"/>
                      </w:rPr>
                    </w:pPr>
                    <w:r w:rsidRPr="004743DF">
                      <w:rPr>
                        <w:rFonts w:ascii="Times New Roman" w:hAnsi="Times New Roman"/>
                        <w:sz w:val="16"/>
                        <w:szCs w:val="16"/>
                      </w:rPr>
                      <w:t>Öğrenci Kulüpleri</w:t>
                    </w:r>
                  </w:p>
                  <w:p w:rsidR="00E76196" w:rsidRPr="003B57B9" w:rsidRDefault="00E76196"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DF5F28" w:rsidP="00AE1E7E">
      <w:pPr>
        <w:rPr>
          <w:rFonts w:ascii="Times New Roman" w:hAnsi="Times New Roman" w:cs="Times New Roman"/>
          <w:sz w:val="18"/>
          <w:szCs w:val="18"/>
        </w:rPr>
      </w:pPr>
      <w:r w:rsidRPr="00DF5F28">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E76196" w:rsidRPr="00CA69EF" w:rsidRDefault="00E76196"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spacing w:after="0" w:line="240" w:lineRule="auto"/>
              <w:contextualSpacing/>
              <w:jc w:val="both"/>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spacing w:after="0" w:line="240" w:lineRule="auto"/>
              <w:contextualSpacing/>
              <w:jc w:val="both"/>
              <w:textAlignment w:val="baseline"/>
              <w:rPr>
                <w:rFonts w:ascii="Arial" w:eastAsia="Times New Roman" w:hAnsi="Arial" w:cs="Arial"/>
                <w:sz w:val="18"/>
                <w:szCs w:val="18"/>
              </w:rPr>
            </w:pP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tabs>
                <w:tab w:val="left" w:pos="360"/>
              </w:tabs>
              <w:spacing w:after="0" w:line="240" w:lineRule="auto"/>
              <w:contextualSpacing/>
              <w:jc w:val="both"/>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tabs>
                <w:tab w:val="left" w:pos="360"/>
              </w:tabs>
              <w:spacing w:after="0" w:line="240" w:lineRule="auto"/>
              <w:contextualSpacing/>
              <w:jc w:val="both"/>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551270"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551270" w:rsidP="00964020">
            <w:pPr>
              <w:pStyle w:val="TableParagraph"/>
              <w:rPr>
                <w:rFonts w:ascii="Times New Roman"/>
                <w:sz w:val="16"/>
              </w:rPr>
            </w:pPr>
            <w:r>
              <w:rPr>
                <w:rFonts w:ascii="Times New Roman"/>
                <w:sz w:val="16"/>
              </w:rPr>
              <w:t>0</w:t>
            </w:r>
          </w:p>
        </w:tc>
        <w:tc>
          <w:tcPr>
            <w:tcW w:w="3019" w:type="dxa"/>
          </w:tcPr>
          <w:p w:rsidR="0040286C" w:rsidRDefault="0040286C" w:rsidP="00964020">
            <w:pPr>
              <w:pStyle w:val="TableParagraph"/>
              <w:rPr>
                <w:rFonts w:ascii="Times New Roman"/>
                <w:sz w:val="16"/>
              </w:rPr>
            </w:pP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Okul/KurumdaOluşanYöneticiSirkülasyonuOranı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551270"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51270" w:rsidRDefault="00551270" w:rsidP="00E0281A">
      <w:pPr>
        <w:spacing w:before="79"/>
        <w:rPr>
          <w:b/>
          <w:sz w:val="20"/>
        </w:rPr>
      </w:pPr>
    </w:p>
    <w:p w:rsidR="00551270" w:rsidRDefault="00551270" w:rsidP="00E0281A">
      <w:pPr>
        <w:spacing w:before="79"/>
        <w:rPr>
          <w:b/>
          <w:sz w:val="20"/>
        </w:rPr>
      </w:pPr>
    </w:p>
    <w:p w:rsidR="00551270" w:rsidRDefault="00551270" w:rsidP="00E0281A">
      <w:pPr>
        <w:spacing w:before="79"/>
        <w:rPr>
          <w:b/>
          <w:sz w:val="20"/>
        </w:rPr>
      </w:pPr>
    </w:p>
    <w:p w:rsidR="006508C5" w:rsidRDefault="006508C5" w:rsidP="00E0281A">
      <w:pPr>
        <w:spacing w:before="79"/>
        <w:rPr>
          <w:b/>
          <w:sz w:val="20"/>
        </w:rPr>
      </w:pPr>
      <w:r>
        <w:rPr>
          <w:b/>
          <w:sz w:val="20"/>
        </w:rPr>
        <w:lastRenderedPageBreak/>
        <w:t>Öğretmenlerin Hizmet Süreleri (Yıl İtibarıyla)</w:t>
      </w:r>
    </w:p>
    <w:tbl>
      <w:tblPr>
        <w:tblW w:w="8120" w:type="dxa"/>
        <w:tblInd w:w="95" w:type="dxa"/>
        <w:tblLook w:val="04A0"/>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5127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5127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FB509E" w:rsidRPr="00FB509E">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551270" w:rsidP="00202488">
            <w:pPr>
              <w:spacing w:after="0" w:line="240" w:lineRule="auto"/>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20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DF5F28" w:rsidP="0037708F">
      <w:pPr>
        <w:rPr>
          <w:rFonts w:ascii="Times New Roman" w:hAnsi="Times New Roman" w:cs="Times New Roman"/>
          <w:sz w:val="16"/>
          <w:szCs w:val="16"/>
        </w:rPr>
      </w:pPr>
      <w:r w:rsidRPr="00DF5F28">
        <w:rPr>
          <w:rFonts w:ascii="Times New Roman" w:hAnsi="Times New Roman" w:cs="Times New Roman"/>
          <w:noProof/>
          <w:sz w:val="16"/>
          <w:szCs w:val="16"/>
        </w:rPr>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E76196" w:rsidRPr="00CA69EF" w:rsidRDefault="00E76196"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551270">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51270">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551270">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51270">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551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bl>
    <w:p w:rsidR="001A7174" w:rsidRDefault="00DF5F28" w:rsidP="00AF39C1">
      <w:pPr>
        <w:rPr>
          <w:rFonts w:ascii="Times New Roman" w:hAnsi="Times New Roman" w:cs="Times New Roman"/>
          <w:sz w:val="20"/>
          <w:szCs w:val="20"/>
        </w:rPr>
      </w:pPr>
      <w:r w:rsidRPr="00DF5F28">
        <w:rPr>
          <w:rFonts w:ascii="Times New Roman" w:hAnsi="Times New Roman" w:cs="Times New Roman"/>
          <w:noProof/>
          <w:sz w:val="20"/>
          <w:szCs w:val="20"/>
        </w:rPr>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E76196" w:rsidRPr="00CA69EF" w:rsidRDefault="00E76196"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vetoplantılarda birlikte olunarak bilgi birikimi aktarılmaktadır. Ayrıca tüm gelir ve giderler Tefbissistemine işlenmektedir.</w:t>
      </w:r>
    </w:p>
    <w:p w:rsidR="001A7174" w:rsidRP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0C7482" w:rsidP="001A7174">
      <w:pPr>
        <w:rPr>
          <w:rFonts w:ascii="Times New Roman" w:hAnsi="Times New Roman" w:cs="Times New Roman"/>
        </w:rPr>
      </w:pPr>
    </w:p>
    <w:p w:rsidR="000C7482" w:rsidRDefault="000C7482"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551270">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5127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5127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5127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551270" w:rsidRDefault="00551270" w:rsidP="001A7174">
      <w:pPr>
        <w:tabs>
          <w:tab w:val="left" w:pos="2066"/>
        </w:tabs>
        <w:rPr>
          <w:rFonts w:ascii="Times New Roman" w:hAnsi="Times New Roman" w:cs="Times New Roman"/>
        </w:rPr>
      </w:pPr>
    </w:p>
    <w:p w:rsidR="001B0808" w:rsidRDefault="00DF5F2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DF5F28">
        <w:rPr>
          <w:rFonts w:ascii="Times New Roman" w:hAnsi="Times New Roman" w:cs="Times New Roman"/>
          <w:noProof/>
          <w:sz w:val="20"/>
          <w:szCs w:val="20"/>
        </w:rPr>
        <w:lastRenderedPageBreak/>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E76196" w:rsidRPr="00CA69EF" w:rsidRDefault="00E76196"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D03DFB">
      <w:pPr>
        <w:pStyle w:val="GvdeMetni"/>
        <w:spacing w:before="306" w:line="360" w:lineRule="auto"/>
        <w:ind w:left="360" w:right="1013"/>
        <w:jc w:val="both"/>
        <w:rPr>
          <w:rFonts w:ascii="Times New Roman" w:hAnsi="Times New Roman" w:cs="Times New Roman"/>
          <w:sz w:val="20"/>
          <w:szCs w:val="20"/>
        </w:rPr>
      </w:pPr>
      <w:r w:rsidRPr="001B0808">
        <w:rPr>
          <w:rFonts w:ascii="Times New Roman" w:hAnsi="Times New Roman" w:cs="Times New Roman"/>
          <w:sz w:val="20"/>
          <w:szCs w:val="20"/>
        </w:rPr>
        <w:t>Çevreanaliziyleokul/kurumüzerindeetkiliolanveyaolabilecekpolitik,ekonomik,sosyo-kültürel, teknolojik, yasal çevresel dış etkenlerin tespit edilmesi amaçlanır. Dışçevreyioluşturanunsurlar(nüfus,demografikyapı,coğrafialan,kentselgelişme,sosyokültürel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1B0808" w:rsidRDefault="001B0808" w:rsidP="00D03DFB">
      <w:pPr>
        <w:pStyle w:val="GvdeMetni"/>
        <w:spacing w:before="120" w:line="360" w:lineRule="auto"/>
        <w:ind w:left="270" w:right="1019"/>
        <w:jc w:val="both"/>
        <w:rPr>
          <w:rFonts w:ascii="Times New Roman" w:hAnsi="Times New Roman" w:cs="Times New Roman"/>
          <w:sz w:val="20"/>
          <w:szCs w:val="20"/>
        </w:rPr>
      </w:pPr>
      <w:r w:rsidRPr="001B0808">
        <w:rPr>
          <w:rFonts w:ascii="Times New Roman" w:hAnsi="Times New Roman" w:cs="Times New Roman"/>
          <w:spacing w:val="-1"/>
          <w:sz w:val="20"/>
          <w:szCs w:val="20"/>
        </w:rPr>
        <w:t>Bubölümde,okul/kurumuetkileyenya</w:t>
      </w:r>
      <w:r w:rsidRPr="001B0808">
        <w:rPr>
          <w:rFonts w:ascii="Times New Roman" w:hAnsi="Times New Roman" w:cs="Times New Roman"/>
          <w:sz w:val="20"/>
          <w:szCs w:val="20"/>
        </w:rPr>
        <w:t>daetkileyebilecekdışçevreeğilimleriv</w:t>
      </w:r>
      <w:r w:rsidR="00105CC3">
        <w:rPr>
          <w:rFonts w:ascii="Times New Roman" w:hAnsi="Times New Roman" w:cs="Times New Roman"/>
          <w:sz w:val="20"/>
          <w:szCs w:val="20"/>
        </w:rPr>
        <w:t>e k</w:t>
      </w:r>
      <w:r w:rsidRPr="001B0808">
        <w:rPr>
          <w:rFonts w:ascii="Times New Roman" w:hAnsi="Times New Roman" w:cs="Times New Roman"/>
          <w:sz w:val="20"/>
          <w:szCs w:val="20"/>
        </w:rPr>
        <w:t>oşullarıdeğerlendirilir.</w:t>
      </w:r>
    </w:p>
    <w:p w:rsidR="001B0808" w:rsidRPr="001B0808" w:rsidRDefault="001B0808" w:rsidP="00D03DFB">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bölümlerininoluşturulmasında zemin oluşturur. Tespit ile ihtiyaçların belirlenmesi ise stratejileringeliştirilmesindeönemli birroloynayacaktır.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SözkonusuetkenlerintespitedilmesindePESTLEmatrisindenfaydalanılır.</w:t>
      </w:r>
    </w:p>
    <w:p w:rsidR="001B0808" w:rsidRPr="001B0808" w:rsidRDefault="001B0808" w:rsidP="00D03DFB">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çevreanalizi aşamasında elde edilecek fırsatlar ve tehditler ile birlikte değerlendirilerek enuygunstratejilerbelirlenmelidir.</w:t>
      </w:r>
    </w:p>
    <w:p w:rsidR="006D6003" w:rsidRDefault="006D6003" w:rsidP="006D6003">
      <w:pPr>
        <w:spacing w:before="100"/>
        <w:ind w:left="958"/>
        <w:rPr>
          <w:b/>
          <w:sz w:val="20"/>
        </w:rPr>
      </w:pPr>
      <w:r>
        <w:rPr>
          <w:b/>
          <w:sz w:val="20"/>
        </w:rPr>
        <w:t>PESTLEAnalizTablosu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Okul/kurumunbulunduğuçevreningenelgelir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Tasarrufsağlamaimkânları,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Mal-ürünvehizmetsatınalmaimkânları,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Hayatbeklentilerindekideğişimler(Hızlıparakazanma</w:t>
            </w:r>
          </w:p>
          <w:p w:rsidR="001C5484" w:rsidRDefault="001C5484" w:rsidP="001C5484">
            <w:pPr>
              <w:pStyle w:val="TableParagraph"/>
              <w:spacing w:line="237" w:lineRule="auto"/>
              <w:ind w:left="292" w:right="764"/>
              <w:rPr>
                <w:sz w:val="20"/>
              </w:rPr>
            </w:pPr>
            <w:r>
              <w:rPr>
                <w:sz w:val="20"/>
              </w:rPr>
              <w:t>hırsı,lüksyaşamadüşkünlük,kırsalalandakentselaşam),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Değerler,meslekietikkurallarıvb.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bulunma,Covid19,kenevakalarıvb.)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DF5F28" w:rsidP="001A7174">
      <w:pPr>
        <w:tabs>
          <w:tab w:val="left" w:pos="2066"/>
        </w:tabs>
        <w:rPr>
          <w:rFonts w:ascii="Times New Roman" w:hAnsi="Times New Roman" w:cs="Times New Roman"/>
        </w:rPr>
      </w:pPr>
      <w:r w:rsidRPr="00DF5F28">
        <w:rPr>
          <w:rFonts w:ascii="Times New Roman" w:hAnsi="Times New Roman" w:cs="Times New Roman"/>
          <w:noProof/>
        </w:rPr>
        <w:lastRenderedPageBreak/>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E76196" w:rsidRPr="00CA69EF" w:rsidRDefault="00E76196"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 xml:space="preserve">Zayıf </w:t>
      </w:r>
      <w:r w:rsidR="00551270">
        <w:rPr>
          <w:rFonts w:ascii="Times New Roman" w:hAnsi="Times New Roman" w:cs="Times New Roman"/>
          <w:b/>
          <w:sz w:val="20"/>
          <w:szCs w:val="20"/>
          <w:u w:val="single"/>
        </w:rPr>
        <w:t xml:space="preserve"> </w:t>
      </w:r>
      <w:r w:rsidRPr="001A2734">
        <w:rPr>
          <w:rFonts w:ascii="Times New Roman" w:hAnsi="Times New Roman" w:cs="Times New Roman"/>
          <w:b/>
          <w:sz w:val="20"/>
          <w:szCs w:val="20"/>
          <w:u w:val="single"/>
        </w:rPr>
        <w:t>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DF5F28" w:rsidP="00CB6E83">
      <w:pPr>
        <w:rPr>
          <w:rFonts w:ascii="Times New Roman" w:hAnsi="Times New Roman" w:cs="Times New Roman"/>
          <w:sz w:val="20"/>
          <w:szCs w:val="20"/>
        </w:rPr>
      </w:pPr>
      <w:r w:rsidRPr="00DF5F28">
        <w:rPr>
          <w:rFonts w:ascii="Times New Roman" w:hAnsi="Times New Roman" w:cs="Times New Roman"/>
          <w:noProof/>
          <w:sz w:val="20"/>
          <w:szCs w:val="20"/>
        </w:rPr>
        <w:lastRenderedPageBreak/>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E76196" w:rsidRPr="00CA69EF" w:rsidRDefault="00E76196"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DF5F28" w:rsidP="0010447A">
      <w:pPr>
        <w:rPr>
          <w:rFonts w:ascii="Times New Roman" w:hAnsi="Times New Roman" w:cs="Times New Roman"/>
          <w:sz w:val="20"/>
          <w:szCs w:val="20"/>
        </w:rPr>
      </w:pPr>
      <w:r w:rsidRPr="00DF5F28">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E76196" w:rsidRPr="00CA69EF" w:rsidRDefault="00E76196"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DF5F28">
      <w:pPr>
        <w:rPr>
          <w:rFonts w:ascii="Times New Roman" w:hAnsi="Times New Roman" w:cs="Times New Roman"/>
          <w:sz w:val="20"/>
          <w:szCs w:val="20"/>
        </w:rPr>
      </w:pPr>
      <w:r w:rsidRPr="00DF5F28">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E76196" w:rsidRPr="00CA69EF" w:rsidRDefault="00E76196"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DF5F28" w:rsidP="0010447A">
      <w:pPr>
        <w:rPr>
          <w:rFonts w:ascii="Times New Roman" w:hAnsi="Times New Roman" w:cs="Times New Roman"/>
          <w:sz w:val="20"/>
          <w:szCs w:val="20"/>
        </w:rPr>
      </w:pPr>
      <w:r w:rsidRPr="00DF5F28">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28" o:title=""/>
            </v:shape>
            <v:shape id="docshape218" o:spid="_x0000_s1390" type="#_x0000_t75" style="position:absolute;top:465;width:15461;height:679">
              <v:imagedata r:id="rId29" o:title=""/>
            </v:shape>
            <v:shape id="docshape219" o:spid="_x0000_s1391" type="#_x0000_t75" style="position:absolute;left:2;width:15466;height:1546">
              <v:imagedata r:id="rId30" o:title=""/>
            </v:shape>
            <v:shape id="docshape220" o:spid="_x0000_s1392" type="#_x0000_t202" style="position:absolute;width:15468;height:1577" filled="f" stroked="f">
              <v:textbox style="mso-next-textbox:#docshape220" inset="0,0,0,0">
                <w:txbxContent>
                  <w:p w:rsidR="00E76196" w:rsidRDefault="00E76196"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1" cstate="print"/>
                    <a:stretch>
                      <a:fillRect/>
                    </a:stretch>
                  </pic:blipFill>
                  <pic:spPr>
                    <a:xfrm>
                      <a:off x="0" y="0"/>
                      <a:ext cx="2541270" cy="2258060"/>
                    </a:xfrm>
                    <a:prstGeom prst="rect">
                      <a:avLst/>
                    </a:prstGeom>
                  </pic:spPr>
                </pic:pic>
              </a:graphicData>
            </a:graphic>
          </wp:anchor>
        </w:drawing>
      </w:r>
    </w:p>
    <w:p w:rsidR="00E3287A" w:rsidRDefault="00551270" w:rsidP="00E3287A">
      <w:pPr>
        <w:rPr>
          <w:rFonts w:ascii="Times New Roman" w:hAnsi="Times New Roman" w:cs="Times New Roman"/>
          <w:sz w:val="20"/>
          <w:szCs w:val="20"/>
        </w:rPr>
      </w:pPr>
      <w:r>
        <w:rPr>
          <w:rFonts w:ascii="Times New Roman" w:hAnsi="Times New Roman" w:cs="Times New Roman"/>
          <w:sz w:val="20"/>
          <w:szCs w:val="20"/>
        </w:rPr>
        <w:t xml:space="preserve">Kuşçu </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2"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w:t>
      </w:r>
      <w:r w:rsidR="00551270">
        <w:rPr>
          <w:color w:val="FFFFFF" w:themeColor="background1"/>
        </w:rPr>
        <w:t xml:space="preserve"> </w:t>
      </w:r>
      <w:r w:rsidRPr="001970ED">
        <w:rPr>
          <w:color w:val="FFFFFF" w:themeColor="background1"/>
        </w:rPr>
        <w:t>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4"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W w:w="0" w:type="dxa"/>
        <w:tblInd w:w="-577" w:type="dxa"/>
        <w:tblLayout w:type="fixed"/>
        <w:tblCellMar>
          <w:left w:w="70" w:type="dxa"/>
          <w:right w:w="70" w:type="dxa"/>
        </w:tblCellMar>
        <w:tblLook w:val="04A0"/>
      </w:tblPr>
      <w:tblGrid>
        <w:gridCol w:w="1800"/>
        <w:gridCol w:w="2400"/>
        <w:gridCol w:w="1140"/>
        <w:gridCol w:w="992"/>
        <w:gridCol w:w="993"/>
        <w:gridCol w:w="855"/>
        <w:gridCol w:w="855"/>
        <w:gridCol w:w="855"/>
        <w:gridCol w:w="855"/>
      </w:tblGrid>
      <w:tr w:rsidR="00315ED4" w:rsidTr="00315ED4">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lastRenderedPageBreak/>
              <w:t>Amaç 1</w:t>
            </w:r>
          </w:p>
        </w:tc>
        <w:tc>
          <w:tcPr>
            <w:tcW w:w="6521" w:type="dxa"/>
            <w:gridSpan w:val="7"/>
            <w:tcBorders>
              <w:top w:val="single" w:sz="8" w:space="0" w:color="auto"/>
              <w:left w:val="nil"/>
              <w:bottom w:val="single" w:sz="4" w:space="0" w:color="auto"/>
              <w:right w:val="single" w:sz="8" w:space="0" w:color="000000"/>
            </w:tcBorders>
            <w:vAlign w:val="center"/>
            <w:hideMark/>
          </w:tcPr>
          <w:p w:rsidR="00315ED4" w:rsidRDefault="00315ED4">
            <w:pPr>
              <w:spacing w:after="0" w:line="240" w:lineRule="auto"/>
              <w:jc w:val="both"/>
              <w:rPr>
                <w:rFonts w:ascii="Times New Roman" w:eastAsia="Times New Roman" w:hAnsi="Times New Roman" w:cs="Times New Roman"/>
                <w:color w:val="000000"/>
                <w:sz w:val="20"/>
                <w:szCs w:val="20"/>
              </w:rPr>
            </w:pPr>
            <w:r>
              <w:rPr>
                <w:rFonts w:ascii="Times New Roman" w:hAnsi="Times New Roman"/>
                <w:color w:val="000000"/>
                <w:sz w:val="20"/>
                <w:szCs w:val="20"/>
              </w:rPr>
              <w:t>Öğrencilere medeniyetimizin ve insanlığın ortak değerleriyle çağın gereklerine uygun bilgi, beceri,  tutum ve davranışlar kazandırılacaktır.</w:t>
            </w:r>
          </w:p>
        </w:tc>
      </w:tr>
      <w:tr w:rsidR="00315ED4" w:rsidTr="00315ED4">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Hedef 1.2.</w:t>
            </w:r>
          </w:p>
        </w:tc>
        <w:tc>
          <w:tcPr>
            <w:tcW w:w="6521" w:type="dxa"/>
            <w:gridSpan w:val="7"/>
            <w:tcBorders>
              <w:top w:val="single" w:sz="4" w:space="0" w:color="auto"/>
              <w:left w:val="nil"/>
              <w:bottom w:val="single" w:sz="4" w:space="0" w:color="auto"/>
              <w:right w:val="single" w:sz="8" w:space="0" w:color="000000"/>
            </w:tcBorders>
            <w:vAlign w:val="center"/>
            <w:hideMark/>
          </w:tcPr>
          <w:p w:rsidR="00315ED4" w:rsidRDefault="00315ED4">
            <w:pPr>
              <w:spacing w:after="0" w:line="240" w:lineRule="auto"/>
              <w:jc w:val="both"/>
              <w:rPr>
                <w:rFonts w:ascii="Times New Roman" w:eastAsia="Times New Roman" w:hAnsi="Times New Roman"/>
                <w:color w:val="000000"/>
                <w:sz w:val="20"/>
                <w:szCs w:val="20"/>
              </w:rPr>
            </w:pPr>
            <w:r>
              <w:rPr>
                <w:rFonts w:ascii="Times New Roman" w:hAnsi="Times New Roman"/>
                <w:color w:val="000000"/>
                <w:sz w:val="20"/>
                <w:szCs w:val="20"/>
              </w:rPr>
              <w:t> </w:t>
            </w:r>
          </w:p>
          <w:p w:rsidR="00315ED4" w:rsidRDefault="00315ED4">
            <w:pPr>
              <w:spacing w:after="0" w:line="240" w:lineRule="auto"/>
              <w:jc w:val="both"/>
              <w:rPr>
                <w:rFonts w:ascii="Times New Roman" w:eastAsia="Times New Roman" w:hAnsi="Times New Roman" w:cs="Times New Roman"/>
                <w:color w:val="000000"/>
                <w:sz w:val="20"/>
                <w:szCs w:val="20"/>
              </w:rPr>
            </w:pPr>
            <w:r>
              <w:rPr>
                <w:rFonts w:ascii="Times New Roman" w:hAnsi="Times New Roman"/>
                <w:color w:val="000000"/>
                <w:sz w:val="20"/>
                <w:szCs w:val="20"/>
              </w:rPr>
              <w:t>Öğrencilere evrensel değerler, sağlıklı yaşam ve çevre bilinci duyarlılığı kazandırılacaktır.</w:t>
            </w:r>
          </w:p>
        </w:tc>
      </w:tr>
      <w:tr w:rsidR="00315ED4" w:rsidTr="00315ED4">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E26B0A"/>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Plan Dönemi Başlangıç Değeri</w:t>
            </w:r>
          </w:p>
        </w:tc>
        <w:tc>
          <w:tcPr>
            <w:tcW w:w="993"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2024</w:t>
            </w:r>
          </w:p>
        </w:tc>
        <w:tc>
          <w:tcPr>
            <w:tcW w:w="850"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2025</w:t>
            </w:r>
          </w:p>
        </w:tc>
        <w:tc>
          <w:tcPr>
            <w:tcW w:w="851"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2026</w:t>
            </w:r>
          </w:p>
        </w:tc>
        <w:tc>
          <w:tcPr>
            <w:tcW w:w="850"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2027</w:t>
            </w:r>
          </w:p>
        </w:tc>
        <w:tc>
          <w:tcPr>
            <w:tcW w:w="851" w:type="dxa"/>
            <w:tcBorders>
              <w:top w:val="nil"/>
              <w:left w:val="nil"/>
              <w:bottom w:val="single" w:sz="4" w:space="0" w:color="auto"/>
              <w:right w:val="single" w:sz="8"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2028</w:t>
            </w:r>
          </w:p>
        </w:tc>
      </w:tr>
      <w:tr w:rsidR="00315ED4" w:rsidTr="00315ED4">
        <w:trPr>
          <w:trHeight w:val="447"/>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1.2.1. Öğrenci başına okunan kitap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1.2.2. Sağlıklı ve dengeli beslenme ile ilgili verilen eğitim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 xml:space="preserve">PG 1.2.3.Sağlıklı ve dengeli beslenme ile ilgili verilen eğitime katılan öğrenci sayısı  </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1.2.4. Çevre bilincinin artırılmasına yönelik verilen eğitim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1.2.5. Çevre bilincinin artırılmasına yönelik verilen eğitimlere katılan öğrenci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vAlign w:val="center"/>
            <w:hideMark/>
          </w:tcPr>
          <w:p w:rsidR="00315ED4" w:rsidRDefault="00315ED4">
            <w:pPr>
              <w:spacing w:after="0" w:line="256" w:lineRule="auto"/>
              <w:rPr>
                <w:rFonts w:cs="Times New Roman"/>
              </w:rPr>
            </w:pPr>
          </w:p>
        </w:tc>
        <w:tc>
          <w:tcPr>
            <w:tcW w:w="993"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1.2.6. Nezaket kurallarına yönelik yapılan etkinlik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15</w:t>
            </w:r>
          </w:p>
        </w:tc>
        <w:tc>
          <w:tcPr>
            <w:tcW w:w="992" w:type="dxa"/>
            <w:tcBorders>
              <w:top w:val="nil"/>
              <w:left w:val="nil"/>
              <w:bottom w:val="single" w:sz="4" w:space="0" w:color="auto"/>
              <w:right w:val="single" w:sz="4" w:space="0" w:color="auto"/>
            </w:tcBorders>
            <w:vAlign w:val="center"/>
          </w:tcPr>
          <w:p w:rsidR="00315ED4" w:rsidRDefault="00315ED4">
            <w:pPr>
              <w:widowControl w:val="0"/>
              <w:spacing w:after="0" w:line="240" w:lineRule="auto"/>
              <w:jc w:val="center"/>
              <w:rPr>
                <w:rFonts w:ascii="Calibri" w:eastAsia="Calibri" w:hAnsi="Calibri" w:cs="Times New Roman"/>
                <w:b/>
                <w:bCs/>
                <w:color w:val="FF0000"/>
                <w:sz w:val="20"/>
                <w:szCs w:val="20"/>
              </w:rPr>
            </w:pPr>
          </w:p>
        </w:tc>
        <w:tc>
          <w:tcPr>
            <w:tcW w:w="993"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1.2.7. Nezaket kurallarına yönelik yapılan etkinliklere katılan öğrenci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10</w:t>
            </w:r>
          </w:p>
        </w:tc>
        <w:tc>
          <w:tcPr>
            <w:tcW w:w="992" w:type="dxa"/>
            <w:tcBorders>
              <w:top w:val="nil"/>
              <w:left w:val="nil"/>
              <w:bottom w:val="single" w:sz="4" w:space="0" w:color="auto"/>
              <w:right w:val="single" w:sz="4" w:space="0" w:color="auto"/>
            </w:tcBorders>
            <w:vAlign w:val="center"/>
          </w:tcPr>
          <w:p w:rsidR="00315ED4" w:rsidRDefault="00315ED4">
            <w:pPr>
              <w:widowControl w:val="0"/>
              <w:spacing w:after="0" w:line="240" w:lineRule="auto"/>
              <w:jc w:val="center"/>
              <w:rPr>
                <w:rFonts w:ascii="Calibri" w:eastAsia="Calibri" w:hAnsi="Calibri" w:cs="Times New Roman"/>
                <w:b/>
                <w:bCs/>
                <w:color w:val="FF0000"/>
                <w:sz w:val="20"/>
                <w:szCs w:val="20"/>
              </w:rPr>
            </w:pPr>
          </w:p>
        </w:tc>
        <w:tc>
          <w:tcPr>
            <w:tcW w:w="993"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1546"/>
        </w:trPr>
        <w:tc>
          <w:tcPr>
            <w:tcW w:w="1794" w:type="dxa"/>
            <w:tcBorders>
              <w:top w:val="single" w:sz="4" w:space="0" w:color="auto"/>
              <w:left w:val="single" w:sz="8" w:space="0" w:color="auto"/>
              <w:bottom w:val="single" w:sz="4" w:space="0" w:color="auto"/>
              <w:right w:val="single" w:sz="4" w:space="0" w:color="auto"/>
            </w:tcBorders>
            <w:shd w:val="clear" w:color="auto" w:fill="E26B0A"/>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vAlign w:val="center"/>
            <w:hideMark/>
          </w:tcPr>
          <w:p w:rsidR="00315ED4" w:rsidRDefault="00315ED4">
            <w:pPr>
              <w:spacing w:after="0" w:line="240" w:lineRule="auto"/>
              <w:jc w:val="both"/>
              <w:rPr>
                <w:rFonts w:ascii="Times New Roman" w:eastAsia="Times New Roman" w:hAnsi="Times New Roman"/>
                <w:color w:val="000000"/>
                <w:sz w:val="20"/>
                <w:szCs w:val="20"/>
              </w:rPr>
            </w:pPr>
            <w:r>
              <w:rPr>
                <w:rFonts w:ascii="Times New Roman" w:hAnsi="Times New Roman"/>
                <w:color w:val="000000"/>
                <w:sz w:val="20"/>
                <w:szCs w:val="20"/>
              </w:rPr>
              <w:t>S-1.2.1. Okul kütüphanesi zenginleştirilecek, öğrencilerin kütüphaneden yararlanması sağlanacaktır.</w:t>
            </w:r>
          </w:p>
          <w:p w:rsidR="00315ED4" w:rsidRDefault="00315ED4">
            <w:pPr>
              <w:spacing w:after="0" w:line="240" w:lineRule="auto"/>
              <w:jc w:val="both"/>
              <w:rPr>
                <w:rFonts w:ascii="Times New Roman" w:hAnsi="Times New Roman"/>
                <w:color w:val="000000"/>
                <w:sz w:val="20"/>
                <w:szCs w:val="20"/>
              </w:rPr>
            </w:pPr>
            <w:r>
              <w:rPr>
                <w:rFonts w:ascii="Times New Roman" w:hAnsi="Times New Roman"/>
                <w:color w:val="000000"/>
                <w:sz w:val="20"/>
                <w:szCs w:val="20"/>
              </w:rPr>
              <w:t>S-1.2.2. Öğrencilere sağlıklı ve dengeli beslenmelerine yönelik bilgilendirme eğitimleri ve etkinlikler yapılacaktır.</w:t>
            </w:r>
          </w:p>
          <w:p w:rsidR="00315ED4" w:rsidRDefault="00315ED4">
            <w:pPr>
              <w:spacing w:after="0" w:line="240" w:lineRule="auto"/>
              <w:jc w:val="both"/>
              <w:rPr>
                <w:rFonts w:ascii="Times New Roman" w:hAnsi="Times New Roman"/>
                <w:color w:val="000000"/>
                <w:sz w:val="20"/>
                <w:szCs w:val="20"/>
              </w:rPr>
            </w:pPr>
            <w:r>
              <w:rPr>
                <w:rFonts w:ascii="Times New Roman" w:hAnsi="Times New Roman"/>
                <w:color w:val="000000"/>
                <w:sz w:val="20"/>
                <w:szCs w:val="20"/>
              </w:rPr>
              <w:t>S-1.2.3. Öğrencilerin çevre bilincinin artırılmasına yönelik etkinlikler yapılacaktır.</w:t>
            </w:r>
          </w:p>
          <w:p w:rsidR="00315ED4" w:rsidRDefault="00315ED4">
            <w:pPr>
              <w:spacing w:after="0" w:line="240" w:lineRule="auto"/>
              <w:jc w:val="both"/>
              <w:rPr>
                <w:rFonts w:ascii="Times New Roman" w:hAnsi="Times New Roman"/>
                <w:color w:val="000000"/>
                <w:sz w:val="20"/>
                <w:szCs w:val="20"/>
              </w:rPr>
            </w:pPr>
            <w:r>
              <w:rPr>
                <w:rFonts w:ascii="Times New Roman" w:hAnsi="Times New Roman"/>
                <w:color w:val="000000"/>
                <w:sz w:val="20"/>
                <w:szCs w:val="20"/>
              </w:rPr>
              <w:t>S-1.2.4. Öğrencilere, nezaket ve görgü kuralları konusunda eğitimler verilerek konuya ilişkin etkinlikler düzenlenecektir.</w:t>
            </w:r>
          </w:p>
          <w:p w:rsidR="00315ED4" w:rsidRDefault="00315ED4">
            <w:pPr>
              <w:spacing w:after="0" w:line="240" w:lineRule="auto"/>
              <w:jc w:val="both"/>
              <w:rPr>
                <w:rFonts w:ascii="Times New Roman" w:eastAsia="Times New Roman" w:hAnsi="Times New Roman" w:cs="Times New Roman"/>
                <w:color w:val="000000"/>
                <w:sz w:val="20"/>
                <w:szCs w:val="20"/>
              </w:rPr>
            </w:pPr>
            <w:r>
              <w:rPr>
                <w:rFonts w:ascii="Times New Roman" w:hAnsi="Times New Roman"/>
                <w:color w:val="000000"/>
                <w:sz w:val="20"/>
                <w:szCs w:val="20"/>
              </w:rPr>
              <w:t>S-1.2.5. Serbest etkinlikler saati, öğrencilerin sanatsal, sportif ve kültürel faaliyetlere katılım sağlayacağı şekilde düzenlenecektir.</w:t>
            </w:r>
          </w:p>
        </w:tc>
      </w:tr>
      <w:tr w:rsidR="00315ED4" w:rsidTr="00315ED4">
        <w:tc>
          <w:tcPr>
            <w:tcW w:w="1800" w:type="dxa"/>
            <w:vAlign w:val="center"/>
            <w:hideMark/>
          </w:tcPr>
          <w:p w:rsidR="00315ED4" w:rsidRDefault="00315ED4">
            <w:pPr>
              <w:spacing w:after="0" w:line="256" w:lineRule="auto"/>
              <w:rPr>
                <w:rFonts w:cs="Times New Roman"/>
              </w:rPr>
            </w:pPr>
          </w:p>
        </w:tc>
        <w:tc>
          <w:tcPr>
            <w:tcW w:w="2400" w:type="dxa"/>
            <w:vAlign w:val="center"/>
            <w:hideMark/>
          </w:tcPr>
          <w:p w:rsidR="00315ED4" w:rsidRDefault="00315ED4">
            <w:pPr>
              <w:spacing w:after="0" w:line="256" w:lineRule="auto"/>
              <w:rPr>
                <w:rFonts w:cs="Times New Roman"/>
              </w:rPr>
            </w:pPr>
          </w:p>
        </w:tc>
        <w:tc>
          <w:tcPr>
            <w:tcW w:w="1140" w:type="dxa"/>
            <w:vAlign w:val="center"/>
            <w:hideMark/>
          </w:tcPr>
          <w:p w:rsidR="00315ED4" w:rsidRDefault="00315ED4">
            <w:pPr>
              <w:spacing w:after="0" w:line="256" w:lineRule="auto"/>
              <w:rPr>
                <w:rFonts w:cs="Times New Roman"/>
              </w:rPr>
            </w:pPr>
          </w:p>
        </w:tc>
        <w:tc>
          <w:tcPr>
            <w:tcW w:w="990" w:type="dxa"/>
            <w:vAlign w:val="center"/>
            <w:hideMark/>
          </w:tcPr>
          <w:p w:rsidR="00315ED4" w:rsidRDefault="00315ED4">
            <w:pPr>
              <w:spacing w:after="0" w:line="256" w:lineRule="auto"/>
              <w:rPr>
                <w:rFonts w:cs="Times New Roman"/>
              </w:rPr>
            </w:pPr>
          </w:p>
        </w:tc>
        <w:tc>
          <w:tcPr>
            <w:tcW w:w="990"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r>
    </w:tbl>
    <w:p w:rsidR="00315ED4" w:rsidRDefault="00315ED4" w:rsidP="00315ED4">
      <w:pPr>
        <w:jc w:val="both"/>
        <w:rPr>
          <w:rFonts w:ascii="Book Antiqua" w:eastAsia="Times New Roman" w:hAnsi="Book Antiqua"/>
          <w:b/>
          <w:i/>
          <w:szCs w:val="24"/>
        </w:rPr>
      </w:pPr>
    </w:p>
    <w:p w:rsidR="00315ED4" w:rsidRDefault="00315ED4" w:rsidP="00315ED4">
      <w:pPr>
        <w:jc w:val="both"/>
        <w:rPr>
          <w:b/>
          <w:i/>
          <w:szCs w:val="24"/>
        </w:rPr>
      </w:pPr>
    </w:p>
    <w:p w:rsidR="00315ED4" w:rsidRDefault="00315ED4" w:rsidP="00315ED4">
      <w:pPr>
        <w:jc w:val="both"/>
        <w:rPr>
          <w:b/>
          <w:i/>
          <w:szCs w:val="24"/>
        </w:rPr>
      </w:pPr>
    </w:p>
    <w:p w:rsidR="00315ED4" w:rsidRDefault="00315ED4" w:rsidP="00315ED4">
      <w:pPr>
        <w:jc w:val="both"/>
        <w:rPr>
          <w:b/>
          <w:i/>
          <w:szCs w:val="24"/>
        </w:rPr>
      </w:pPr>
    </w:p>
    <w:p w:rsidR="00315ED4" w:rsidRDefault="00315ED4" w:rsidP="00315ED4">
      <w:pPr>
        <w:jc w:val="both"/>
        <w:rPr>
          <w:b/>
          <w:i/>
          <w:szCs w:val="24"/>
        </w:rPr>
      </w:pPr>
    </w:p>
    <w:p w:rsidR="00315ED4" w:rsidRDefault="00315ED4" w:rsidP="00315ED4">
      <w:pPr>
        <w:jc w:val="both"/>
        <w:rPr>
          <w:b/>
          <w:i/>
          <w:szCs w:val="24"/>
        </w:rPr>
      </w:pPr>
    </w:p>
    <w:p w:rsidR="00315ED4" w:rsidRDefault="00315ED4" w:rsidP="00315ED4">
      <w:pPr>
        <w:jc w:val="both"/>
        <w:rPr>
          <w:b/>
          <w:i/>
          <w:szCs w:val="24"/>
        </w:rPr>
      </w:pPr>
    </w:p>
    <w:p w:rsidR="00315ED4" w:rsidRDefault="00315ED4" w:rsidP="00315ED4">
      <w:pPr>
        <w:jc w:val="both"/>
        <w:rPr>
          <w:b/>
          <w:i/>
          <w:szCs w:val="24"/>
        </w:rPr>
      </w:pPr>
    </w:p>
    <w:p w:rsidR="00315ED4" w:rsidRDefault="00315ED4" w:rsidP="00315ED4">
      <w:pPr>
        <w:jc w:val="both"/>
        <w:rPr>
          <w:b/>
          <w:i/>
          <w:szCs w:val="24"/>
        </w:rPr>
      </w:pPr>
    </w:p>
    <w:p w:rsidR="00315ED4" w:rsidRDefault="00315ED4" w:rsidP="00315ED4">
      <w:pPr>
        <w:jc w:val="both"/>
        <w:rPr>
          <w:b/>
          <w:i/>
          <w:szCs w:val="24"/>
        </w:rPr>
      </w:pPr>
    </w:p>
    <w:p w:rsidR="00315ED4" w:rsidRDefault="00315ED4" w:rsidP="00315ED4">
      <w:pPr>
        <w:pStyle w:val="Balk3"/>
        <w:spacing w:before="0" w:line="360" w:lineRule="auto"/>
        <w:rPr>
          <w:rFonts w:ascii="Book Antiqua" w:eastAsia="Times New Roman" w:hAnsi="Book Antiqua"/>
          <w:b w:val="0"/>
          <w:i/>
          <w:sz w:val="24"/>
          <w:szCs w:val="24"/>
        </w:rPr>
      </w:pPr>
    </w:p>
    <w:p w:rsidR="00315ED4" w:rsidRDefault="00315ED4" w:rsidP="00315ED4">
      <w:pPr>
        <w:rPr>
          <w:rFonts w:ascii="Book Antiqua" w:eastAsia="SimSun" w:hAnsi="Book Antiqua"/>
          <w:sz w:val="24"/>
          <w:szCs w:val="21"/>
        </w:rPr>
      </w:pPr>
    </w:p>
    <w:tbl>
      <w:tblPr>
        <w:tblW w:w="0" w:type="dxa"/>
        <w:tblInd w:w="-577" w:type="dxa"/>
        <w:tblLayout w:type="fixed"/>
        <w:tblCellMar>
          <w:left w:w="70" w:type="dxa"/>
          <w:right w:w="70" w:type="dxa"/>
        </w:tblCellMar>
        <w:tblLook w:val="04A0"/>
      </w:tblPr>
      <w:tblGrid>
        <w:gridCol w:w="1800"/>
        <w:gridCol w:w="2400"/>
        <w:gridCol w:w="1140"/>
        <w:gridCol w:w="992"/>
        <w:gridCol w:w="855"/>
        <w:gridCol w:w="855"/>
        <w:gridCol w:w="855"/>
        <w:gridCol w:w="855"/>
        <w:gridCol w:w="993"/>
      </w:tblGrid>
      <w:tr w:rsidR="00315ED4" w:rsidTr="00315ED4">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Amaç 2</w:t>
            </w:r>
          </w:p>
        </w:tc>
        <w:tc>
          <w:tcPr>
            <w:tcW w:w="6521" w:type="dxa"/>
            <w:gridSpan w:val="7"/>
            <w:tcBorders>
              <w:top w:val="single" w:sz="8" w:space="0" w:color="auto"/>
              <w:left w:val="nil"/>
              <w:bottom w:val="single" w:sz="4" w:space="0" w:color="auto"/>
              <w:right w:val="single" w:sz="8" w:space="0" w:color="000000"/>
            </w:tcBorders>
            <w:vAlign w:val="center"/>
            <w:hideMark/>
          </w:tcPr>
          <w:p w:rsidR="00315ED4" w:rsidRDefault="00315ED4">
            <w:pPr>
              <w:spacing w:after="0" w:line="240" w:lineRule="auto"/>
              <w:jc w:val="both"/>
              <w:rPr>
                <w:rFonts w:ascii="Times New Roman" w:eastAsia="Times New Roman" w:hAnsi="Times New Roman" w:cs="Times New Roman"/>
                <w:color w:val="000000"/>
                <w:sz w:val="20"/>
                <w:szCs w:val="20"/>
              </w:rPr>
            </w:pPr>
            <w:r>
              <w:rPr>
                <w:rFonts w:ascii="Times New Roman" w:hAnsi="Times New Roman"/>
                <w:color w:val="000000"/>
                <w:sz w:val="20"/>
                <w:szCs w:val="20"/>
              </w:rPr>
              <w:t> Eğitim ve öğretimin niteliğinin geliştirilmesi sağlanacaktır. </w:t>
            </w:r>
          </w:p>
        </w:tc>
      </w:tr>
      <w:tr w:rsidR="00315ED4" w:rsidTr="00315ED4">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Hedef 2.1.</w:t>
            </w:r>
          </w:p>
        </w:tc>
        <w:tc>
          <w:tcPr>
            <w:tcW w:w="6521" w:type="dxa"/>
            <w:gridSpan w:val="7"/>
            <w:tcBorders>
              <w:top w:val="single" w:sz="4" w:space="0" w:color="auto"/>
              <w:left w:val="nil"/>
              <w:bottom w:val="single" w:sz="4" w:space="0" w:color="auto"/>
              <w:right w:val="single" w:sz="8" w:space="0" w:color="000000"/>
            </w:tcBorders>
            <w:vAlign w:val="center"/>
            <w:hideMark/>
          </w:tcPr>
          <w:p w:rsidR="00315ED4" w:rsidRDefault="00315ED4">
            <w:pPr>
              <w:spacing w:after="0" w:line="240" w:lineRule="auto"/>
              <w:jc w:val="both"/>
              <w:rPr>
                <w:rFonts w:ascii="Times New Roman" w:eastAsia="Times New Roman" w:hAnsi="Times New Roman" w:cs="Times New Roman"/>
                <w:color w:val="000000"/>
                <w:sz w:val="20"/>
                <w:szCs w:val="20"/>
              </w:rPr>
            </w:pPr>
            <w:r>
              <w:rPr>
                <w:rFonts w:ascii="Times New Roman" w:hAnsi="Times New Roman"/>
                <w:color w:val="000000"/>
                <w:sz w:val="20"/>
                <w:szCs w:val="20"/>
              </w:rPr>
              <w:t>Kurum personelinin mesleki gelişimlerinin artırılması sağlanacaktır.</w:t>
            </w:r>
          </w:p>
        </w:tc>
      </w:tr>
      <w:tr w:rsidR="00315ED4" w:rsidTr="00315ED4">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E26B0A"/>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2024</w:t>
            </w:r>
          </w:p>
        </w:tc>
        <w:tc>
          <w:tcPr>
            <w:tcW w:w="850"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2025</w:t>
            </w:r>
          </w:p>
        </w:tc>
        <w:tc>
          <w:tcPr>
            <w:tcW w:w="851"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2026</w:t>
            </w:r>
          </w:p>
        </w:tc>
        <w:tc>
          <w:tcPr>
            <w:tcW w:w="850"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2027</w:t>
            </w:r>
          </w:p>
        </w:tc>
        <w:tc>
          <w:tcPr>
            <w:tcW w:w="993" w:type="dxa"/>
            <w:tcBorders>
              <w:top w:val="nil"/>
              <w:left w:val="nil"/>
              <w:bottom w:val="single" w:sz="4" w:space="0" w:color="auto"/>
              <w:right w:val="single" w:sz="8"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2028</w:t>
            </w: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2.1.1. Yöneticilerin katıldığı toplam hizmet içi kurs/seminer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2.1.2. Öğretmenlerin katıldığı toplam hizmet içi kurs/seminer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2.1.3. Öğretmenlerin mesleki gelişimlerine yönelik okulda düzenlenen eğitim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2.1.4. Yerel/ulusal ve uluslararası projelerde yer alan öğretmen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18"/>
                <w:szCs w:val="18"/>
              </w:rPr>
            </w:pPr>
            <w:r>
              <w:rPr>
                <w:rFonts w:ascii="Times New Roman" w:hAnsi="Times New Roman"/>
                <w:b/>
                <w:bCs/>
                <w:color w:val="000000"/>
                <w:sz w:val="18"/>
                <w:szCs w:val="18"/>
              </w:rPr>
              <w:t>PG 2.1.5. Okul bünyesinde yürütülen onayı alınmış proje sayısı</w:t>
            </w:r>
          </w:p>
        </w:tc>
        <w:tc>
          <w:tcPr>
            <w:tcW w:w="1134"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1691"/>
        </w:trPr>
        <w:tc>
          <w:tcPr>
            <w:tcW w:w="1794" w:type="dxa"/>
            <w:tcBorders>
              <w:top w:val="single" w:sz="4" w:space="0" w:color="auto"/>
              <w:left w:val="single" w:sz="8" w:space="0" w:color="auto"/>
              <w:bottom w:val="single" w:sz="4" w:space="0" w:color="auto"/>
              <w:right w:val="single" w:sz="4" w:space="0" w:color="auto"/>
            </w:tcBorders>
            <w:shd w:val="clear" w:color="auto" w:fill="E26B0A"/>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vAlign w:val="center"/>
            <w:hideMark/>
          </w:tcPr>
          <w:p w:rsidR="00315ED4" w:rsidRDefault="00315ED4">
            <w:pPr>
              <w:spacing w:after="0" w:line="240" w:lineRule="auto"/>
              <w:jc w:val="both"/>
              <w:rPr>
                <w:rFonts w:ascii="Times New Roman" w:eastAsia="Times New Roman" w:hAnsi="Times New Roman"/>
                <w:color w:val="000000"/>
                <w:sz w:val="20"/>
                <w:szCs w:val="20"/>
              </w:rPr>
            </w:pPr>
            <w:r>
              <w:rPr>
                <w:rFonts w:ascii="Times New Roman" w:hAnsi="Times New Roman"/>
                <w:color w:val="000000"/>
                <w:sz w:val="20"/>
                <w:szCs w:val="20"/>
              </w:rPr>
              <w:t>S-2.1.1. Mesleki gelişime yönelik gerçekleştirilen mahalli ve merkezi hizmet içi kurslara katılım sağlanacaktır.</w:t>
            </w:r>
          </w:p>
          <w:p w:rsidR="00315ED4" w:rsidRDefault="00315ED4">
            <w:pPr>
              <w:spacing w:after="0" w:line="240" w:lineRule="auto"/>
              <w:jc w:val="both"/>
              <w:rPr>
                <w:rFonts w:ascii="Times New Roman" w:hAnsi="Times New Roman"/>
                <w:color w:val="000000"/>
                <w:sz w:val="20"/>
                <w:szCs w:val="20"/>
              </w:rPr>
            </w:pPr>
            <w:r>
              <w:rPr>
                <w:rFonts w:ascii="Times New Roman" w:hAnsi="Times New Roman"/>
                <w:color w:val="000000"/>
                <w:sz w:val="20"/>
                <w:szCs w:val="20"/>
              </w:rPr>
              <w:t>S-2.1.2. Üniversite ve STK’lerle iş birliği yapılarak uzman eğitimciler tarafından yönetici ve öğretmenlere yönelik eğitimler düzenlenecektir.</w:t>
            </w:r>
          </w:p>
          <w:p w:rsidR="00315ED4" w:rsidRDefault="00315ED4">
            <w:pPr>
              <w:spacing w:after="0" w:line="240" w:lineRule="auto"/>
              <w:jc w:val="both"/>
              <w:rPr>
                <w:rFonts w:ascii="Times New Roman" w:hAnsi="Times New Roman"/>
                <w:color w:val="000000"/>
                <w:sz w:val="20"/>
                <w:szCs w:val="20"/>
              </w:rPr>
            </w:pPr>
            <w:r>
              <w:rPr>
                <w:rFonts w:ascii="Times New Roman" w:hAnsi="Times New Roman"/>
                <w:color w:val="000000"/>
                <w:sz w:val="20"/>
                <w:szCs w:val="20"/>
              </w:rPr>
              <w:t>S-2.1.3. Yönetici ve öğretmenlerin dijital platformlar aracılığıyla verilen eğitimlere katılımı sağlanacaktır.</w:t>
            </w:r>
          </w:p>
          <w:p w:rsidR="00315ED4" w:rsidRDefault="00315ED4">
            <w:pPr>
              <w:spacing w:after="0" w:line="240" w:lineRule="auto"/>
              <w:jc w:val="both"/>
              <w:rPr>
                <w:rFonts w:ascii="Times New Roman" w:hAnsi="Times New Roman"/>
                <w:color w:val="000000"/>
                <w:sz w:val="20"/>
                <w:szCs w:val="20"/>
              </w:rPr>
            </w:pPr>
            <w:r>
              <w:rPr>
                <w:rFonts w:ascii="Times New Roman" w:hAnsi="Times New Roman"/>
                <w:color w:val="000000"/>
                <w:sz w:val="20"/>
                <w:szCs w:val="20"/>
              </w:rPr>
              <w:t>S-2.1.4. Öğretmenlere yönelik AR-GE destekli proje eğitimleri verilecektir.</w:t>
            </w:r>
          </w:p>
          <w:p w:rsidR="00315ED4" w:rsidRDefault="00315ED4">
            <w:pPr>
              <w:spacing w:after="0" w:line="240" w:lineRule="auto"/>
              <w:jc w:val="both"/>
              <w:rPr>
                <w:rFonts w:ascii="Times New Roman" w:eastAsia="Times New Roman" w:hAnsi="Times New Roman" w:cs="Times New Roman"/>
                <w:color w:val="000000"/>
                <w:sz w:val="20"/>
                <w:szCs w:val="20"/>
              </w:rPr>
            </w:pPr>
            <w:r>
              <w:rPr>
                <w:rFonts w:ascii="Times New Roman" w:hAnsi="Times New Roman"/>
                <w:color w:val="000000"/>
                <w:sz w:val="20"/>
                <w:szCs w:val="20"/>
              </w:rPr>
              <w:t>S-2.1.5. İlgili projelere katılım sağlanacak, okul bünyesinde projeler hazırlanacak ve uygulanacaktır.</w:t>
            </w:r>
          </w:p>
        </w:tc>
      </w:tr>
      <w:tr w:rsidR="00315ED4" w:rsidTr="00315ED4">
        <w:tc>
          <w:tcPr>
            <w:tcW w:w="1800" w:type="dxa"/>
            <w:vAlign w:val="center"/>
            <w:hideMark/>
          </w:tcPr>
          <w:p w:rsidR="00315ED4" w:rsidRDefault="00315ED4">
            <w:pPr>
              <w:spacing w:after="0" w:line="256" w:lineRule="auto"/>
              <w:rPr>
                <w:rFonts w:cs="Times New Roman"/>
              </w:rPr>
            </w:pPr>
          </w:p>
        </w:tc>
        <w:tc>
          <w:tcPr>
            <w:tcW w:w="2400" w:type="dxa"/>
            <w:vAlign w:val="center"/>
            <w:hideMark/>
          </w:tcPr>
          <w:p w:rsidR="00315ED4" w:rsidRDefault="00315ED4">
            <w:pPr>
              <w:spacing w:after="0" w:line="256" w:lineRule="auto"/>
              <w:rPr>
                <w:rFonts w:cs="Times New Roman"/>
              </w:rPr>
            </w:pPr>
          </w:p>
        </w:tc>
        <w:tc>
          <w:tcPr>
            <w:tcW w:w="1140" w:type="dxa"/>
            <w:vAlign w:val="center"/>
            <w:hideMark/>
          </w:tcPr>
          <w:p w:rsidR="00315ED4" w:rsidRDefault="00315ED4">
            <w:pPr>
              <w:spacing w:after="0" w:line="256" w:lineRule="auto"/>
              <w:rPr>
                <w:rFonts w:cs="Times New Roman"/>
              </w:rPr>
            </w:pPr>
          </w:p>
        </w:tc>
        <w:tc>
          <w:tcPr>
            <w:tcW w:w="990"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990" w:type="dxa"/>
            <w:vAlign w:val="center"/>
            <w:hideMark/>
          </w:tcPr>
          <w:p w:rsidR="00315ED4" w:rsidRDefault="00315ED4">
            <w:pPr>
              <w:spacing w:after="0" w:line="256" w:lineRule="auto"/>
              <w:rPr>
                <w:rFonts w:cs="Times New Roman"/>
              </w:rPr>
            </w:pPr>
          </w:p>
        </w:tc>
      </w:tr>
    </w:tbl>
    <w:p w:rsidR="00315ED4" w:rsidRDefault="00315ED4" w:rsidP="00315ED4">
      <w:pPr>
        <w:rPr>
          <w:rFonts w:ascii="Book Antiqua" w:eastAsia="SimSun" w:hAnsi="Book Antiqua"/>
          <w:szCs w:val="21"/>
        </w:rPr>
      </w:pPr>
    </w:p>
    <w:tbl>
      <w:tblPr>
        <w:tblW w:w="0" w:type="dxa"/>
        <w:tblInd w:w="-577" w:type="dxa"/>
        <w:tblLayout w:type="fixed"/>
        <w:tblCellMar>
          <w:left w:w="70" w:type="dxa"/>
          <w:right w:w="70" w:type="dxa"/>
        </w:tblCellMar>
        <w:tblLook w:val="04A0"/>
      </w:tblPr>
      <w:tblGrid>
        <w:gridCol w:w="1800"/>
        <w:gridCol w:w="2685"/>
        <w:gridCol w:w="855"/>
        <w:gridCol w:w="992"/>
        <w:gridCol w:w="855"/>
        <w:gridCol w:w="992"/>
        <w:gridCol w:w="855"/>
        <w:gridCol w:w="855"/>
        <w:gridCol w:w="855"/>
      </w:tblGrid>
      <w:tr w:rsidR="00315ED4" w:rsidTr="00315ED4">
        <w:trPr>
          <w:trHeight w:val="830"/>
        </w:trPr>
        <w:tc>
          <w:tcPr>
            <w:tcW w:w="4475" w:type="dxa"/>
            <w:gridSpan w:val="2"/>
            <w:tcBorders>
              <w:top w:val="single" w:sz="8"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Amaç 2</w:t>
            </w:r>
          </w:p>
        </w:tc>
        <w:tc>
          <w:tcPr>
            <w:tcW w:w="6237" w:type="dxa"/>
            <w:gridSpan w:val="7"/>
            <w:tcBorders>
              <w:top w:val="single" w:sz="8" w:space="0" w:color="auto"/>
              <w:left w:val="nil"/>
              <w:bottom w:val="single" w:sz="4" w:space="0" w:color="auto"/>
              <w:right w:val="single" w:sz="8" w:space="0" w:color="000000"/>
            </w:tcBorders>
            <w:vAlign w:val="center"/>
            <w:hideMark/>
          </w:tcPr>
          <w:p w:rsidR="00315ED4" w:rsidRDefault="00315ED4">
            <w:pPr>
              <w:spacing w:after="0" w:line="240" w:lineRule="auto"/>
              <w:jc w:val="both"/>
              <w:rPr>
                <w:rFonts w:ascii="Times New Roman" w:eastAsia="Times New Roman" w:hAnsi="Times New Roman" w:cs="Times New Roman"/>
                <w:color w:val="000000"/>
                <w:sz w:val="20"/>
                <w:szCs w:val="20"/>
              </w:rPr>
            </w:pPr>
            <w:r>
              <w:rPr>
                <w:rFonts w:ascii="Times New Roman" w:hAnsi="Times New Roman"/>
                <w:color w:val="000000"/>
                <w:sz w:val="20"/>
                <w:szCs w:val="20"/>
              </w:rPr>
              <w:t>Eğitim ve öğretimin niteliğinin geliştirilmesi sağlanacaktır.</w:t>
            </w:r>
          </w:p>
        </w:tc>
      </w:tr>
      <w:tr w:rsidR="00315ED4" w:rsidTr="00315ED4">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Hedef 2.2.</w:t>
            </w:r>
          </w:p>
        </w:tc>
        <w:tc>
          <w:tcPr>
            <w:tcW w:w="6237" w:type="dxa"/>
            <w:gridSpan w:val="7"/>
            <w:tcBorders>
              <w:top w:val="single" w:sz="4" w:space="0" w:color="auto"/>
              <w:left w:val="nil"/>
              <w:bottom w:val="single" w:sz="4" w:space="0" w:color="auto"/>
              <w:right w:val="single" w:sz="8" w:space="0" w:color="000000"/>
            </w:tcBorders>
            <w:vAlign w:val="center"/>
            <w:hideMark/>
          </w:tcPr>
          <w:p w:rsidR="00315ED4" w:rsidRDefault="00315ED4">
            <w:pPr>
              <w:spacing w:after="0" w:line="240" w:lineRule="auto"/>
              <w:jc w:val="both"/>
              <w:rPr>
                <w:rFonts w:ascii="Times New Roman" w:eastAsia="Times New Roman" w:hAnsi="Times New Roman" w:cs="Times New Roman"/>
                <w:color w:val="000000"/>
                <w:sz w:val="20"/>
                <w:szCs w:val="20"/>
              </w:rPr>
            </w:pPr>
            <w:r>
              <w:rPr>
                <w:rFonts w:ascii="Times New Roman" w:hAnsi="Times New Roman"/>
                <w:color w:val="000000"/>
                <w:sz w:val="20"/>
                <w:szCs w:val="20"/>
              </w:rPr>
              <w:t>Okulun ihtiyaçları ve hedefleri doğrultusunda, fiziki mekânların iyileştirilmesi sağlanacaktır.</w:t>
            </w:r>
          </w:p>
        </w:tc>
      </w:tr>
      <w:tr w:rsidR="00315ED4" w:rsidTr="00315ED4">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Performans Göstergeleri</w:t>
            </w:r>
          </w:p>
        </w:tc>
        <w:tc>
          <w:tcPr>
            <w:tcW w:w="850"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E26B0A"/>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2024</w:t>
            </w:r>
          </w:p>
        </w:tc>
        <w:tc>
          <w:tcPr>
            <w:tcW w:w="992"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2025</w:t>
            </w:r>
          </w:p>
        </w:tc>
        <w:tc>
          <w:tcPr>
            <w:tcW w:w="851"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2026</w:t>
            </w:r>
          </w:p>
        </w:tc>
        <w:tc>
          <w:tcPr>
            <w:tcW w:w="850" w:type="dxa"/>
            <w:tcBorders>
              <w:top w:val="nil"/>
              <w:left w:val="nil"/>
              <w:bottom w:val="single" w:sz="4" w:space="0" w:color="auto"/>
              <w:right w:val="single" w:sz="4"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2027</w:t>
            </w:r>
          </w:p>
        </w:tc>
        <w:tc>
          <w:tcPr>
            <w:tcW w:w="851" w:type="dxa"/>
            <w:tcBorders>
              <w:top w:val="nil"/>
              <w:left w:val="nil"/>
              <w:bottom w:val="single" w:sz="4" w:space="0" w:color="auto"/>
              <w:right w:val="single" w:sz="8" w:space="0" w:color="auto"/>
            </w:tcBorders>
            <w:shd w:val="clear" w:color="auto" w:fill="E26B0A"/>
            <w:noWrap/>
            <w:vAlign w:val="center"/>
            <w:hideMark/>
          </w:tcPr>
          <w:p w:rsidR="00315ED4" w:rsidRDefault="00315ED4">
            <w:pPr>
              <w:spacing w:after="0" w:line="240" w:lineRule="auto"/>
              <w:jc w:val="center"/>
              <w:rPr>
                <w:rFonts w:ascii="Times New Roman" w:eastAsia="Times New Roman" w:hAnsi="Times New Roman" w:cs="Times New Roman"/>
                <w:b/>
                <w:bCs/>
                <w:color w:val="000000"/>
                <w:sz w:val="20"/>
                <w:szCs w:val="20"/>
              </w:rPr>
            </w:pPr>
            <w:r>
              <w:rPr>
                <w:rFonts w:ascii="Times New Roman" w:hAnsi="Times New Roman"/>
                <w:b/>
                <w:bCs/>
                <w:color w:val="000000"/>
                <w:sz w:val="20"/>
                <w:szCs w:val="20"/>
              </w:rPr>
              <w:t>2028</w:t>
            </w:r>
          </w:p>
        </w:tc>
      </w:tr>
      <w:tr w:rsidR="00315ED4" w:rsidTr="00315ED4">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315ED4" w:rsidRDefault="00315ED4">
            <w:pPr>
              <w:spacing w:after="160" w:line="300" w:lineRule="auto"/>
              <w:rPr>
                <w:rFonts w:ascii="Times New Roman" w:eastAsia="Times New Roman" w:hAnsi="Times New Roman" w:cs="Times New Roman"/>
                <w:b/>
                <w:sz w:val="18"/>
                <w:szCs w:val="18"/>
              </w:rPr>
            </w:pPr>
            <w:r>
              <w:rPr>
                <w:rFonts w:ascii="Times New Roman" w:hAnsi="Times New Roman"/>
                <w:b/>
                <w:sz w:val="18"/>
                <w:szCs w:val="18"/>
              </w:rPr>
              <w:t xml:space="preserve"> PG 2.2.1. Okulun iyileştirilen mekân sayısı</w:t>
            </w:r>
          </w:p>
        </w:tc>
        <w:tc>
          <w:tcPr>
            <w:tcW w:w="850"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35</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315ED4" w:rsidRDefault="00315ED4">
            <w:pPr>
              <w:spacing w:after="160" w:line="300" w:lineRule="auto"/>
              <w:rPr>
                <w:rFonts w:ascii="Times New Roman" w:eastAsia="Times New Roman" w:hAnsi="Times New Roman" w:cs="Times New Roman"/>
                <w:b/>
                <w:sz w:val="18"/>
                <w:szCs w:val="18"/>
              </w:rPr>
            </w:pPr>
            <w:r>
              <w:rPr>
                <w:rFonts w:ascii="Times New Roman" w:hAnsi="Times New Roman"/>
                <w:b/>
                <w:sz w:val="18"/>
                <w:szCs w:val="18"/>
              </w:rPr>
              <w:t>PG 2.2.2. Okulda kurulan ve iyileştirilmesi yapılan atölye sayısı</w:t>
            </w:r>
          </w:p>
        </w:tc>
        <w:tc>
          <w:tcPr>
            <w:tcW w:w="850"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35</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E26B0A"/>
            <w:noWrap/>
            <w:hideMark/>
          </w:tcPr>
          <w:p w:rsidR="00315ED4" w:rsidRDefault="00315ED4">
            <w:pPr>
              <w:spacing w:after="160" w:line="300" w:lineRule="auto"/>
              <w:rPr>
                <w:rFonts w:ascii="Times New Roman" w:eastAsia="Times New Roman" w:hAnsi="Times New Roman" w:cs="Times New Roman"/>
                <w:b/>
                <w:sz w:val="18"/>
                <w:szCs w:val="18"/>
              </w:rPr>
            </w:pPr>
            <w:r>
              <w:rPr>
                <w:rFonts w:ascii="Times New Roman" w:hAnsi="Times New Roman"/>
                <w:b/>
                <w:sz w:val="18"/>
                <w:szCs w:val="18"/>
              </w:rPr>
              <w:t>PG 2.2.3 Düzenlemesi yapılan oyun alanı sayısı</w:t>
            </w:r>
          </w:p>
        </w:tc>
        <w:tc>
          <w:tcPr>
            <w:tcW w:w="850" w:type="dxa"/>
            <w:tcBorders>
              <w:top w:val="nil"/>
              <w:left w:val="nil"/>
              <w:bottom w:val="single" w:sz="4" w:space="0" w:color="auto"/>
              <w:right w:val="single" w:sz="4" w:space="0" w:color="auto"/>
            </w:tcBorders>
            <w:vAlign w:val="center"/>
            <w:hideMark/>
          </w:tcPr>
          <w:p w:rsidR="00315ED4" w:rsidRDefault="00315ED4">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30</w:t>
            </w: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992"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vAlign w:val="center"/>
          </w:tcPr>
          <w:p w:rsidR="00315ED4" w:rsidRDefault="00315ED4">
            <w:pPr>
              <w:spacing w:after="0" w:line="240" w:lineRule="auto"/>
              <w:jc w:val="center"/>
              <w:rPr>
                <w:rFonts w:ascii="Times New Roman" w:eastAsia="Times New Roman" w:hAnsi="Times New Roman" w:cs="Times New Roman"/>
                <w:color w:val="231F20"/>
                <w:sz w:val="20"/>
                <w:szCs w:val="20"/>
              </w:rPr>
            </w:pPr>
          </w:p>
        </w:tc>
      </w:tr>
      <w:tr w:rsidR="00315ED4" w:rsidTr="00315ED4">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E26B0A"/>
            <w:vAlign w:val="center"/>
            <w:hideMark/>
          </w:tcPr>
          <w:p w:rsidR="00315ED4" w:rsidRDefault="00315ED4">
            <w:pPr>
              <w:spacing w:after="0" w:line="240" w:lineRule="auto"/>
              <w:rPr>
                <w:rFonts w:ascii="Times New Roman" w:eastAsia="Times New Roman" w:hAnsi="Times New Roman" w:cs="Times New Roman"/>
                <w:b/>
                <w:bCs/>
                <w:color w:val="000000"/>
                <w:sz w:val="20"/>
                <w:szCs w:val="20"/>
              </w:rPr>
            </w:pPr>
            <w:r>
              <w:rPr>
                <w:rFonts w:ascii="Times New Roman" w:hAnsi="Times New Roman"/>
                <w:b/>
                <w:bCs/>
                <w:color w:val="000000"/>
                <w:sz w:val="20"/>
                <w:szCs w:val="20"/>
              </w:rPr>
              <w:lastRenderedPageBreak/>
              <w:t>Stratejiler</w:t>
            </w:r>
          </w:p>
        </w:tc>
        <w:tc>
          <w:tcPr>
            <w:tcW w:w="8918" w:type="dxa"/>
            <w:gridSpan w:val="8"/>
            <w:tcBorders>
              <w:top w:val="single" w:sz="4" w:space="0" w:color="auto"/>
              <w:left w:val="single" w:sz="8" w:space="0" w:color="auto"/>
              <w:bottom w:val="single" w:sz="4" w:space="0" w:color="auto"/>
              <w:right w:val="single" w:sz="8" w:space="0" w:color="000000"/>
            </w:tcBorders>
            <w:vAlign w:val="center"/>
            <w:hideMark/>
          </w:tcPr>
          <w:p w:rsidR="00315ED4" w:rsidRDefault="00315ED4">
            <w:pPr>
              <w:spacing w:after="0" w:line="240" w:lineRule="auto"/>
              <w:jc w:val="both"/>
              <w:rPr>
                <w:rFonts w:ascii="Times New Roman" w:eastAsia="Times New Roman" w:hAnsi="Times New Roman"/>
                <w:color w:val="000000"/>
                <w:sz w:val="20"/>
                <w:szCs w:val="20"/>
              </w:rPr>
            </w:pPr>
            <w:r>
              <w:rPr>
                <w:rFonts w:ascii="Times New Roman" w:hAnsi="Times New Roman"/>
                <w:color w:val="000000"/>
                <w:sz w:val="20"/>
                <w:szCs w:val="20"/>
              </w:rPr>
              <w:t xml:space="preserve">S-2.2.1. Fiziki mekânların (derslikler, spor salonu, kütüphaneler, atölyeler, açık hava oyun alanları vb.) </w:t>
            </w:r>
          </w:p>
          <w:p w:rsidR="00315ED4" w:rsidRDefault="00315ED4">
            <w:pPr>
              <w:spacing w:after="0" w:line="240" w:lineRule="auto"/>
              <w:jc w:val="both"/>
              <w:rPr>
                <w:rFonts w:ascii="Times New Roman" w:hAnsi="Times New Roman"/>
                <w:color w:val="000000"/>
                <w:sz w:val="20"/>
                <w:szCs w:val="20"/>
              </w:rPr>
            </w:pPr>
            <w:r>
              <w:rPr>
                <w:rFonts w:ascii="Times New Roman" w:hAnsi="Times New Roman"/>
                <w:color w:val="000000"/>
                <w:sz w:val="20"/>
                <w:szCs w:val="20"/>
              </w:rPr>
              <w:t>İyileştirilmesi için kamu idareleri, belediyeler ve hayırseverlerle vb. iş birlikleri yapılacaktır.</w:t>
            </w:r>
          </w:p>
          <w:p w:rsidR="00315ED4" w:rsidRDefault="00315ED4">
            <w:pPr>
              <w:spacing w:after="0" w:line="240" w:lineRule="auto"/>
              <w:jc w:val="both"/>
              <w:rPr>
                <w:rFonts w:ascii="Times New Roman" w:hAnsi="Times New Roman"/>
                <w:color w:val="000000"/>
                <w:sz w:val="20"/>
                <w:szCs w:val="20"/>
              </w:rPr>
            </w:pPr>
            <w:r>
              <w:rPr>
                <w:rFonts w:ascii="Times New Roman" w:hAnsi="Times New Roman"/>
                <w:color w:val="000000"/>
                <w:sz w:val="20"/>
                <w:szCs w:val="20"/>
              </w:rPr>
              <w:t>S-2.2.2. Okul, aile ve çevre iş birliği yapılarak fiziki mekânlar iyileştirilecektir.</w:t>
            </w:r>
          </w:p>
          <w:p w:rsidR="00315ED4" w:rsidRDefault="00315ED4">
            <w:pPr>
              <w:spacing w:after="0" w:line="240" w:lineRule="auto"/>
              <w:jc w:val="both"/>
              <w:rPr>
                <w:rFonts w:ascii="Times New Roman" w:eastAsia="Times New Roman" w:hAnsi="Times New Roman" w:cs="Times New Roman"/>
                <w:color w:val="000000"/>
                <w:sz w:val="20"/>
                <w:szCs w:val="20"/>
              </w:rPr>
            </w:pPr>
            <w:r>
              <w:rPr>
                <w:rFonts w:ascii="Times New Roman" w:hAnsi="Times New Roman"/>
                <w:color w:val="000000"/>
                <w:sz w:val="20"/>
                <w:szCs w:val="20"/>
              </w:rPr>
              <w:t>S-2.2.3. Okul</w:t>
            </w:r>
            <w:r>
              <w:rPr>
                <w:rFonts w:ascii="Cambria Math" w:hAnsi="Cambria Math" w:cs="Cambria Math"/>
                <w:color w:val="000000"/>
                <w:sz w:val="20"/>
                <w:szCs w:val="20"/>
              </w:rPr>
              <w:t>‐</w:t>
            </w:r>
            <w:r>
              <w:rPr>
                <w:rFonts w:ascii="Times New Roman" w:hAnsi="Times New Roman" w:cs="Times New Roman"/>
                <w:color w:val="000000"/>
                <w:sz w:val="20"/>
                <w:szCs w:val="20"/>
              </w:rPr>
              <w:t>aile iş birliği, farkındalık geliştirme, bilgilendirme çalışmaları  yapılacaktır.</w:t>
            </w:r>
          </w:p>
        </w:tc>
      </w:tr>
      <w:tr w:rsidR="00315ED4" w:rsidTr="00315ED4">
        <w:tc>
          <w:tcPr>
            <w:tcW w:w="1800" w:type="dxa"/>
            <w:vAlign w:val="center"/>
            <w:hideMark/>
          </w:tcPr>
          <w:p w:rsidR="00315ED4" w:rsidRDefault="00315ED4">
            <w:pPr>
              <w:spacing w:after="0" w:line="256" w:lineRule="auto"/>
              <w:rPr>
                <w:rFonts w:cs="Times New Roman"/>
              </w:rPr>
            </w:pPr>
          </w:p>
        </w:tc>
        <w:tc>
          <w:tcPr>
            <w:tcW w:w="2685"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990"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990"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c>
          <w:tcPr>
            <w:tcW w:w="855" w:type="dxa"/>
            <w:vAlign w:val="center"/>
            <w:hideMark/>
          </w:tcPr>
          <w:p w:rsidR="00315ED4" w:rsidRDefault="00315ED4">
            <w:pPr>
              <w:spacing w:after="0" w:line="256" w:lineRule="auto"/>
              <w:rPr>
                <w:rFonts w:cs="Times New Roman"/>
              </w:rPr>
            </w:pPr>
          </w:p>
        </w:tc>
      </w:tr>
    </w:tbl>
    <w:p w:rsidR="001055C1" w:rsidRDefault="001055C1" w:rsidP="00315ED4">
      <w:pPr>
        <w:pStyle w:val="Balk3"/>
        <w:spacing w:before="0" w:line="360" w:lineRule="auto"/>
        <w:rPr>
          <w:rStyle w:val="Balk1Char"/>
        </w:rPr>
      </w:pPr>
    </w:p>
    <w:p w:rsidR="00315ED4" w:rsidRDefault="00315ED4" w:rsidP="001055C1"/>
    <w:p w:rsidR="001055C1" w:rsidRDefault="001055C1" w:rsidP="001055C1"/>
    <w:p w:rsidR="001055C1" w:rsidRDefault="001055C1" w:rsidP="001055C1"/>
    <w:p w:rsidR="001055C1" w:rsidRDefault="001055C1" w:rsidP="001055C1"/>
    <w:p w:rsidR="001055C1" w:rsidRDefault="001055C1" w:rsidP="001055C1"/>
    <w:p w:rsidR="001055C1" w:rsidRDefault="001055C1" w:rsidP="001055C1"/>
    <w:p w:rsidR="001055C1" w:rsidRDefault="001055C1" w:rsidP="001055C1"/>
    <w:p w:rsidR="001055C1" w:rsidRDefault="001055C1" w:rsidP="001055C1"/>
    <w:p w:rsidR="001055C1" w:rsidRDefault="001055C1" w:rsidP="001055C1"/>
    <w:p w:rsidR="001055C1" w:rsidRDefault="001055C1" w:rsidP="001055C1"/>
    <w:p w:rsidR="001055C1" w:rsidRDefault="001055C1" w:rsidP="001055C1"/>
    <w:p w:rsidR="001055C1" w:rsidRPr="001055C1" w:rsidRDefault="001055C1" w:rsidP="001055C1"/>
    <w:p w:rsidR="00315ED4" w:rsidRDefault="00315ED4" w:rsidP="00315ED4">
      <w:pPr>
        <w:rPr>
          <w:sz w:val="24"/>
          <w:szCs w:val="21"/>
        </w:rPr>
      </w:pPr>
    </w:p>
    <w:tbl>
      <w:tblPr>
        <w:tblpPr w:leftFromText="141" w:rightFromText="141" w:vertAnchor="text" w:horzAnchor="margin" w:tblpXSpec="center" w:tblpY="-54"/>
        <w:tblW w:w="0" w:type="dxa"/>
        <w:tblLayout w:type="fixed"/>
        <w:tblCellMar>
          <w:left w:w="70" w:type="dxa"/>
          <w:right w:w="70" w:type="dxa"/>
        </w:tblCellMar>
        <w:tblLook w:val="04A0"/>
      </w:tblPr>
      <w:tblGrid>
        <w:gridCol w:w="1158"/>
        <w:gridCol w:w="2397"/>
        <w:gridCol w:w="1134"/>
        <w:gridCol w:w="992"/>
        <w:gridCol w:w="851"/>
        <w:gridCol w:w="992"/>
        <w:gridCol w:w="851"/>
        <w:gridCol w:w="1123"/>
        <w:gridCol w:w="1417"/>
      </w:tblGrid>
      <w:tr w:rsidR="001055C1" w:rsidTr="00816670">
        <w:trPr>
          <w:trHeight w:val="830"/>
        </w:trPr>
        <w:tc>
          <w:tcPr>
            <w:tcW w:w="3555" w:type="dxa"/>
            <w:gridSpan w:val="2"/>
            <w:tcBorders>
              <w:top w:val="single" w:sz="8" w:space="0" w:color="auto"/>
              <w:left w:val="single" w:sz="8" w:space="0" w:color="auto"/>
              <w:bottom w:val="single" w:sz="4" w:space="0" w:color="auto"/>
              <w:right w:val="single" w:sz="4" w:space="0" w:color="auto"/>
            </w:tcBorders>
            <w:shd w:val="clear" w:color="auto" w:fill="E26B0A"/>
            <w:noWrap/>
            <w:vAlign w:val="center"/>
            <w:hideMark/>
          </w:tcPr>
          <w:p w:rsidR="001055C1" w:rsidRDefault="001055C1" w:rsidP="0081667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lastRenderedPageBreak/>
              <w:t>Amaç 2</w:t>
            </w:r>
          </w:p>
        </w:tc>
        <w:tc>
          <w:tcPr>
            <w:tcW w:w="7360" w:type="dxa"/>
            <w:gridSpan w:val="7"/>
            <w:tcBorders>
              <w:top w:val="single" w:sz="8" w:space="0" w:color="auto"/>
              <w:left w:val="nil"/>
              <w:bottom w:val="single" w:sz="4" w:space="0" w:color="auto"/>
              <w:right w:val="single" w:sz="8" w:space="0" w:color="000000"/>
            </w:tcBorders>
            <w:vAlign w:val="center"/>
            <w:hideMark/>
          </w:tcPr>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 Öğrencilerin kaliteli eğitime erişimleri fırsat eşitliği temelinde artırılarak tüm  gelişim alanlarını kapsayacak  şekilde çok yönlü gelişimleri sağlanacaktır. </w:t>
            </w:r>
          </w:p>
        </w:tc>
      </w:tr>
      <w:tr w:rsidR="001055C1" w:rsidTr="00816670">
        <w:trPr>
          <w:trHeight w:val="802"/>
        </w:trPr>
        <w:tc>
          <w:tcPr>
            <w:tcW w:w="3555"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1055C1" w:rsidRDefault="001055C1" w:rsidP="0081667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Hedef 2.1.</w:t>
            </w:r>
          </w:p>
        </w:tc>
        <w:tc>
          <w:tcPr>
            <w:tcW w:w="7360" w:type="dxa"/>
            <w:gridSpan w:val="7"/>
            <w:tcBorders>
              <w:top w:val="single" w:sz="4" w:space="0" w:color="auto"/>
              <w:left w:val="nil"/>
              <w:bottom w:val="single" w:sz="4" w:space="0" w:color="auto"/>
              <w:right w:val="single" w:sz="8" w:space="0" w:color="000000"/>
            </w:tcBorders>
            <w:vAlign w:val="center"/>
            <w:hideMark/>
          </w:tcPr>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 Okul öncesi eğitime erişim artırılacaktır.</w:t>
            </w:r>
          </w:p>
        </w:tc>
      </w:tr>
      <w:tr w:rsidR="001055C1" w:rsidTr="00816670">
        <w:trPr>
          <w:trHeight w:val="577"/>
        </w:trPr>
        <w:tc>
          <w:tcPr>
            <w:tcW w:w="3555"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1055C1" w:rsidRDefault="001055C1" w:rsidP="0081667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auto" w:fill="E26B0A"/>
            <w:noWrap/>
            <w:vAlign w:val="center"/>
            <w:hideMark/>
          </w:tcPr>
          <w:p w:rsidR="001055C1" w:rsidRDefault="001055C1" w:rsidP="0081667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E26B0A"/>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auto" w:fill="E26B0A"/>
            <w:noWrap/>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2024</w:t>
            </w:r>
          </w:p>
        </w:tc>
        <w:tc>
          <w:tcPr>
            <w:tcW w:w="992" w:type="dxa"/>
            <w:tcBorders>
              <w:top w:val="nil"/>
              <w:left w:val="nil"/>
              <w:bottom w:val="single" w:sz="4" w:space="0" w:color="auto"/>
              <w:right w:val="single" w:sz="4" w:space="0" w:color="auto"/>
            </w:tcBorders>
            <w:shd w:val="clear" w:color="auto" w:fill="E26B0A"/>
            <w:noWrap/>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2025</w:t>
            </w:r>
          </w:p>
        </w:tc>
        <w:tc>
          <w:tcPr>
            <w:tcW w:w="851" w:type="dxa"/>
            <w:tcBorders>
              <w:top w:val="nil"/>
              <w:left w:val="nil"/>
              <w:bottom w:val="single" w:sz="4" w:space="0" w:color="auto"/>
              <w:right w:val="single" w:sz="4" w:space="0" w:color="auto"/>
            </w:tcBorders>
            <w:shd w:val="clear" w:color="auto" w:fill="E26B0A"/>
            <w:noWrap/>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2026</w:t>
            </w:r>
          </w:p>
        </w:tc>
        <w:tc>
          <w:tcPr>
            <w:tcW w:w="1123" w:type="dxa"/>
            <w:tcBorders>
              <w:top w:val="nil"/>
              <w:left w:val="nil"/>
              <w:bottom w:val="single" w:sz="4" w:space="0" w:color="auto"/>
              <w:right w:val="single" w:sz="4" w:space="0" w:color="auto"/>
            </w:tcBorders>
            <w:shd w:val="clear" w:color="auto" w:fill="E26B0A"/>
            <w:noWrap/>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2027</w:t>
            </w:r>
          </w:p>
        </w:tc>
        <w:tc>
          <w:tcPr>
            <w:tcW w:w="1417" w:type="dxa"/>
            <w:tcBorders>
              <w:top w:val="nil"/>
              <w:left w:val="nil"/>
              <w:bottom w:val="single" w:sz="4" w:space="0" w:color="auto"/>
              <w:right w:val="single" w:sz="8" w:space="0" w:color="auto"/>
            </w:tcBorders>
            <w:shd w:val="clear" w:color="auto" w:fill="E26B0A"/>
            <w:noWrap/>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2028</w:t>
            </w:r>
          </w:p>
        </w:tc>
      </w:tr>
      <w:tr w:rsidR="001055C1" w:rsidTr="00816670">
        <w:trPr>
          <w:trHeight w:val="270"/>
        </w:trPr>
        <w:tc>
          <w:tcPr>
            <w:tcW w:w="3555"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1055C1" w:rsidRDefault="001055C1" w:rsidP="00816670">
            <w:pPr>
              <w:rPr>
                <w:rFonts w:ascii="Times New Roman" w:hAnsi="Times New Roman"/>
                <w:b/>
                <w:sz w:val="18"/>
                <w:szCs w:val="18"/>
              </w:rPr>
            </w:pPr>
            <w:r>
              <w:rPr>
                <w:rFonts w:ascii="Times New Roman" w:hAnsi="Times New Roman"/>
                <w:b/>
                <w:sz w:val="18"/>
                <w:szCs w:val="18"/>
              </w:rPr>
              <w:t xml:space="preserve"> PG 2.1.1. Aday kayıttaki bir sonraki yıl ilkokula başlayacak olan çocuklardan okula kayıt olanların oranı (%) </w:t>
            </w:r>
          </w:p>
        </w:tc>
        <w:tc>
          <w:tcPr>
            <w:tcW w:w="1134" w:type="dxa"/>
            <w:tcBorders>
              <w:top w:val="nil"/>
              <w:left w:val="nil"/>
              <w:bottom w:val="single" w:sz="4" w:space="0" w:color="auto"/>
              <w:right w:val="single" w:sz="4" w:space="0" w:color="auto"/>
            </w:tcBorders>
            <w:vAlign w:val="center"/>
            <w:hideMark/>
          </w:tcPr>
          <w:p w:rsidR="001055C1" w:rsidRDefault="001055C1" w:rsidP="0081667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35</w:t>
            </w: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1123"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1417" w:type="dxa"/>
            <w:tcBorders>
              <w:top w:val="nil"/>
              <w:left w:val="nil"/>
              <w:bottom w:val="single" w:sz="4" w:space="0" w:color="auto"/>
              <w:right w:val="single" w:sz="8"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r>
      <w:tr w:rsidR="001055C1" w:rsidTr="00816670">
        <w:trPr>
          <w:trHeight w:val="270"/>
        </w:trPr>
        <w:tc>
          <w:tcPr>
            <w:tcW w:w="3555"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1055C1" w:rsidRDefault="001055C1" w:rsidP="00816670">
            <w:pPr>
              <w:rPr>
                <w:rFonts w:ascii="Times New Roman" w:hAnsi="Times New Roman"/>
                <w:b/>
                <w:sz w:val="18"/>
                <w:szCs w:val="18"/>
              </w:rPr>
            </w:pPr>
            <w:r>
              <w:rPr>
                <w:rFonts w:ascii="Times New Roman" w:hAnsi="Times New Roman"/>
                <w:b/>
                <w:sz w:val="18"/>
                <w:szCs w:val="18"/>
              </w:rPr>
              <w:t xml:space="preserve">PG 2.1.2. Tüm dersliklerin doluluk oranı (%) </w:t>
            </w:r>
          </w:p>
        </w:tc>
        <w:tc>
          <w:tcPr>
            <w:tcW w:w="1134" w:type="dxa"/>
            <w:tcBorders>
              <w:top w:val="nil"/>
              <w:left w:val="nil"/>
              <w:bottom w:val="single" w:sz="4" w:space="0" w:color="auto"/>
              <w:right w:val="single" w:sz="4" w:space="0" w:color="auto"/>
            </w:tcBorders>
            <w:vAlign w:val="center"/>
            <w:hideMark/>
          </w:tcPr>
          <w:p w:rsidR="001055C1" w:rsidRDefault="001055C1" w:rsidP="0081667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35</w:t>
            </w: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1123"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1417" w:type="dxa"/>
            <w:tcBorders>
              <w:top w:val="nil"/>
              <w:left w:val="nil"/>
              <w:bottom w:val="single" w:sz="4" w:space="0" w:color="auto"/>
              <w:right w:val="single" w:sz="8"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r>
      <w:tr w:rsidR="001055C1" w:rsidTr="00816670">
        <w:trPr>
          <w:trHeight w:val="270"/>
        </w:trPr>
        <w:tc>
          <w:tcPr>
            <w:tcW w:w="3555" w:type="dxa"/>
            <w:gridSpan w:val="2"/>
            <w:tcBorders>
              <w:top w:val="single" w:sz="4" w:space="0" w:color="auto"/>
              <w:left w:val="single" w:sz="8" w:space="0" w:color="auto"/>
              <w:bottom w:val="single" w:sz="4" w:space="0" w:color="auto"/>
              <w:right w:val="single" w:sz="4" w:space="0" w:color="auto"/>
            </w:tcBorders>
            <w:shd w:val="clear" w:color="auto" w:fill="E26B0A"/>
            <w:noWrap/>
            <w:hideMark/>
          </w:tcPr>
          <w:p w:rsidR="001055C1" w:rsidRDefault="001055C1" w:rsidP="00816670">
            <w:pPr>
              <w:rPr>
                <w:rFonts w:ascii="Times New Roman" w:hAnsi="Times New Roman"/>
                <w:b/>
                <w:sz w:val="18"/>
                <w:szCs w:val="18"/>
              </w:rPr>
            </w:pPr>
            <w:r>
              <w:rPr>
                <w:rFonts w:ascii="Times New Roman" w:hAnsi="Times New Roman"/>
                <w:b/>
                <w:sz w:val="18"/>
                <w:szCs w:val="18"/>
              </w:rPr>
              <w:t>PG 2.1.3 Ebeveynine aile eğitimi verilen okul öncesi çocuk sayısı</w:t>
            </w:r>
          </w:p>
        </w:tc>
        <w:tc>
          <w:tcPr>
            <w:tcW w:w="1134" w:type="dxa"/>
            <w:tcBorders>
              <w:top w:val="nil"/>
              <w:left w:val="nil"/>
              <w:bottom w:val="single" w:sz="4" w:space="0" w:color="auto"/>
              <w:right w:val="single" w:sz="4" w:space="0" w:color="auto"/>
            </w:tcBorders>
            <w:vAlign w:val="center"/>
            <w:hideMark/>
          </w:tcPr>
          <w:p w:rsidR="001055C1" w:rsidRDefault="001055C1" w:rsidP="0081667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30</w:t>
            </w: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1123"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1417" w:type="dxa"/>
            <w:tcBorders>
              <w:top w:val="nil"/>
              <w:left w:val="nil"/>
              <w:bottom w:val="single" w:sz="4" w:space="0" w:color="auto"/>
              <w:right w:val="single" w:sz="8"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r>
      <w:tr w:rsidR="001055C1" w:rsidTr="00816670">
        <w:trPr>
          <w:trHeight w:val="1389"/>
        </w:trPr>
        <w:tc>
          <w:tcPr>
            <w:tcW w:w="1158" w:type="dxa"/>
            <w:tcBorders>
              <w:top w:val="single" w:sz="4" w:space="0" w:color="auto"/>
              <w:left w:val="single" w:sz="8" w:space="0" w:color="auto"/>
              <w:bottom w:val="single" w:sz="4" w:space="0" w:color="auto"/>
              <w:right w:val="single" w:sz="4" w:space="0" w:color="auto"/>
            </w:tcBorders>
            <w:shd w:val="clear" w:color="auto" w:fill="E26B0A"/>
            <w:vAlign w:val="center"/>
            <w:hideMark/>
          </w:tcPr>
          <w:p w:rsidR="001055C1" w:rsidRDefault="001055C1" w:rsidP="0081667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Stratejiler</w:t>
            </w:r>
          </w:p>
        </w:tc>
        <w:tc>
          <w:tcPr>
            <w:tcW w:w="9757" w:type="dxa"/>
            <w:gridSpan w:val="8"/>
            <w:tcBorders>
              <w:top w:val="single" w:sz="4" w:space="0" w:color="auto"/>
              <w:left w:val="single" w:sz="8" w:space="0" w:color="auto"/>
              <w:bottom w:val="single" w:sz="4" w:space="0" w:color="auto"/>
              <w:right w:val="single" w:sz="8" w:space="0" w:color="000000"/>
            </w:tcBorders>
            <w:vAlign w:val="center"/>
            <w:hideMark/>
          </w:tcPr>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S-2.1.1. Kayıt döneminde bir sonraki yıl ilkokula başlayacak olan çocuklar başta olmak üzere, tüm çocukların aileleri ile iletişime geçilerek okul öncesi eğitime kayıtla ilgili gerekli bilgilendirme yapılacaktır.</w:t>
            </w:r>
          </w:p>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S-2.1.2. Okul öncesi eğitimde ebeveyn bilgilendirme çalışmaları yapılacaktır.</w:t>
            </w:r>
          </w:p>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S-2.1.3. Tüm derslikler tam kapasite kullanılacaktır.</w:t>
            </w:r>
          </w:p>
        </w:tc>
      </w:tr>
    </w:tbl>
    <w:tbl>
      <w:tblPr>
        <w:tblW w:w="10816" w:type="dxa"/>
        <w:tblInd w:w="-745" w:type="dxa"/>
        <w:tblLayout w:type="fixed"/>
        <w:tblCellMar>
          <w:left w:w="70" w:type="dxa"/>
          <w:right w:w="70" w:type="dxa"/>
        </w:tblCellMar>
        <w:tblLook w:val="04A0"/>
      </w:tblPr>
      <w:tblGrid>
        <w:gridCol w:w="1794"/>
        <w:gridCol w:w="2397"/>
        <w:gridCol w:w="1134"/>
        <w:gridCol w:w="992"/>
        <w:gridCol w:w="851"/>
        <w:gridCol w:w="992"/>
        <w:gridCol w:w="851"/>
        <w:gridCol w:w="850"/>
        <w:gridCol w:w="955"/>
      </w:tblGrid>
      <w:tr w:rsidR="001055C1" w:rsidTr="001055C1">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E26B0A"/>
            <w:noWrap/>
            <w:vAlign w:val="center"/>
            <w:hideMark/>
          </w:tcPr>
          <w:p w:rsidR="001055C1" w:rsidRDefault="001055C1" w:rsidP="0081667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Amaç 2</w:t>
            </w:r>
          </w:p>
        </w:tc>
        <w:tc>
          <w:tcPr>
            <w:tcW w:w="6625" w:type="dxa"/>
            <w:gridSpan w:val="7"/>
            <w:tcBorders>
              <w:top w:val="single" w:sz="8" w:space="0" w:color="auto"/>
              <w:left w:val="nil"/>
              <w:bottom w:val="single" w:sz="4" w:space="0" w:color="auto"/>
              <w:right w:val="single" w:sz="8" w:space="0" w:color="000000"/>
            </w:tcBorders>
            <w:vAlign w:val="center"/>
            <w:hideMark/>
          </w:tcPr>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Öğrencilerin kaliteli eğitime erişimleri fırsat eşitliği temelinde artırılarak tüm gelişim alanlarını kapsayacak şekilde çok yönlü gelişimleri sağlanacaktır.</w:t>
            </w:r>
          </w:p>
        </w:tc>
      </w:tr>
      <w:tr w:rsidR="001055C1" w:rsidTr="001055C1">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1055C1" w:rsidRDefault="001055C1" w:rsidP="0081667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Hedef 2.2.</w:t>
            </w:r>
          </w:p>
        </w:tc>
        <w:tc>
          <w:tcPr>
            <w:tcW w:w="6625" w:type="dxa"/>
            <w:gridSpan w:val="7"/>
            <w:tcBorders>
              <w:top w:val="single" w:sz="4" w:space="0" w:color="auto"/>
              <w:left w:val="nil"/>
              <w:bottom w:val="single" w:sz="4" w:space="0" w:color="auto"/>
              <w:right w:val="single" w:sz="8" w:space="0" w:color="000000"/>
            </w:tcBorders>
            <w:vAlign w:val="center"/>
            <w:hideMark/>
          </w:tcPr>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Okul öncesi eğitiminin niteliği artırılacaktır.</w:t>
            </w:r>
          </w:p>
        </w:tc>
      </w:tr>
      <w:tr w:rsidR="001055C1" w:rsidTr="001055C1">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1055C1" w:rsidRDefault="001055C1" w:rsidP="0081667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auto" w:fill="E26B0A"/>
            <w:noWrap/>
            <w:vAlign w:val="center"/>
            <w:hideMark/>
          </w:tcPr>
          <w:p w:rsidR="001055C1" w:rsidRDefault="001055C1" w:rsidP="0081667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E26B0A"/>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auto" w:fill="E26B0A"/>
            <w:noWrap/>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2024</w:t>
            </w:r>
          </w:p>
        </w:tc>
        <w:tc>
          <w:tcPr>
            <w:tcW w:w="992" w:type="dxa"/>
            <w:tcBorders>
              <w:top w:val="nil"/>
              <w:left w:val="nil"/>
              <w:bottom w:val="single" w:sz="4" w:space="0" w:color="auto"/>
              <w:right w:val="single" w:sz="4" w:space="0" w:color="auto"/>
            </w:tcBorders>
            <w:shd w:val="clear" w:color="auto" w:fill="E26B0A"/>
            <w:noWrap/>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2025</w:t>
            </w:r>
          </w:p>
        </w:tc>
        <w:tc>
          <w:tcPr>
            <w:tcW w:w="851" w:type="dxa"/>
            <w:tcBorders>
              <w:top w:val="nil"/>
              <w:left w:val="nil"/>
              <w:bottom w:val="single" w:sz="4" w:space="0" w:color="auto"/>
              <w:right w:val="single" w:sz="4" w:space="0" w:color="auto"/>
            </w:tcBorders>
            <w:shd w:val="clear" w:color="auto" w:fill="E26B0A"/>
            <w:noWrap/>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2026</w:t>
            </w:r>
          </w:p>
        </w:tc>
        <w:tc>
          <w:tcPr>
            <w:tcW w:w="850" w:type="dxa"/>
            <w:tcBorders>
              <w:top w:val="nil"/>
              <w:left w:val="nil"/>
              <w:bottom w:val="single" w:sz="4" w:space="0" w:color="auto"/>
              <w:right w:val="single" w:sz="4" w:space="0" w:color="auto"/>
            </w:tcBorders>
            <w:shd w:val="clear" w:color="auto" w:fill="E26B0A"/>
            <w:noWrap/>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2027</w:t>
            </w:r>
          </w:p>
        </w:tc>
        <w:tc>
          <w:tcPr>
            <w:tcW w:w="955" w:type="dxa"/>
            <w:tcBorders>
              <w:top w:val="nil"/>
              <w:left w:val="nil"/>
              <w:bottom w:val="single" w:sz="4" w:space="0" w:color="auto"/>
              <w:right w:val="single" w:sz="8" w:space="0" w:color="auto"/>
            </w:tcBorders>
            <w:shd w:val="clear" w:color="auto" w:fill="E26B0A"/>
            <w:noWrap/>
            <w:vAlign w:val="center"/>
            <w:hideMark/>
          </w:tcPr>
          <w:p w:rsidR="001055C1" w:rsidRDefault="001055C1" w:rsidP="0081667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2028</w:t>
            </w:r>
          </w:p>
        </w:tc>
      </w:tr>
      <w:tr w:rsidR="001055C1" w:rsidTr="001055C1">
        <w:trPr>
          <w:trHeight w:val="449"/>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1055C1" w:rsidRDefault="001055C1" w:rsidP="00816670">
            <w:pPr>
              <w:rPr>
                <w:rFonts w:ascii="Times New Roman" w:hAnsi="Times New Roman"/>
                <w:b/>
                <w:sz w:val="18"/>
                <w:szCs w:val="18"/>
              </w:rPr>
            </w:pPr>
            <w:r>
              <w:rPr>
                <w:rFonts w:ascii="Times New Roman" w:hAnsi="Times New Roman"/>
                <w:b/>
                <w:sz w:val="18"/>
                <w:szCs w:val="18"/>
              </w:rPr>
              <w:t>PG 2.2.1.  e‐Portfolyo hazırlanan çocuk oranı (%)</w:t>
            </w:r>
          </w:p>
        </w:tc>
        <w:tc>
          <w:tcPr>
            <w:tcW w:w="1134" w:type="dxa"/>
            <w:tcBorders>
              <w:top w:val="nil"/>
              <w:left w:val="nil"/>
              <w:bottom w:val="single" w:sz="4" w:space="0" w:color="auto"/>
              <w:right w:val="single" w:sz="4" w:space="0" w:color="auto"/>
            </w:tcBorders>
            <w:vAlign w:val="center"/>
            <w:hideMark/>
          </w:tcPr>
          <w:p w:rsidR="001055C1" w:rsidRDefault="001055C1" w:rsidP="0081667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0"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55" w:type="dxa"/>
            <w:tcBorders>
              <w:top w:val="nil"/>
              <w:left w:val="nil"/>
              <w:bottom w:val="single" w:sz="4" w:space="0" w:color="auto"/>
              <w:right w:val="single" w:sz="8"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r>
      <w:tr w:rsidR="001055C1" w:rsidTr="001055C1">
        <w:trPr>
          <w:trHeight w:val="555"/>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1055C1" w:rsidRDefault="001055C1" w:rsidP="00816670">
            <w:pPr>
              <w:rPr>
                <w:rFonts w:ascii="Times New Roman" w:hAnsi="Times New Roman"/>
                <w:b/>
                <w:sz w:val="18"/>
                <w:szCs w:val="18"/>
              </w:rPr>
            </w:pPr>
            <w:r>
              <w:rPr>
                <w:rFonts w:ascii="Times New Roman" w:hAnsi="Times New Roman"/>
                <w:b/>
                <w:sz w:val="18"/>
                <w:szCs w:val="18"/>
              </w:rPr>
              <w:t xml:space="preserve">PG 2.2.2. Eğitim öğretim yılı süresince açık hava etkinliği yapılan eğitim günü oranı (%) </w:t>
            </w:r>
          </w:p>
        </w:tc>
        <w:tc>
          <w:tcPr>
            <w:tcW w:w="1134" w:type="dxa"/>
            <w:tcBorders>
              <w:top w:val="nil"/>
              <w:left w:val="nil"/>
              <w:bottom w:val="single" w:sz="4" w:space="0" w:color="auto"/>
              <w:right w:val="single" w:sz="4" w:space="0" w:color="auto"/>
            </w:tcBorders>
            <w:vAlign w:val="center"/>
            <w:hideMark/>
          </w:tcPr>
          <w:p w:rsidR="001055C1" w:rsidRDefault="001055C1" w:rsidP="0081667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0"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55" w:type="dxa"/>
            <w:tcBorders>
              <w:top w:val="nil"/>
              <w:left w:val="nil"/>
              <w:bottom w:val="single" w:sz="4" w:space="0" w:color="auto"/>
              <w:right w:val="single" w:sz="8"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r>
      <w:tr w:rsidR="001055C1" w:rsidTr="001055C1">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hideMark/>
          </w:tcPr>
          <w:p w:rsidR="001055C1" w:rsidRDefault="001055C1" w:rsidP="00816670">
            <w:pPr>
              <w:rPr>
                <w:rFonts w:ascii="Times New Roman" w:hAnsi="Times New Roman"/>
                <w:b/>
                <w:sz w:val="18"/>
                <w:szCs w:val="18"/>
              </w:rPr>
            </w:pPr>
            <w:r>
              <w:rPr>
                <w:rFonts w:ascii="Times New Roman" w:hAnsi="Times New Roman"/>
                <w:b/>
                <w:sz w:val="18"/>
                <w:szCs w:val="18"/>
              </w:rPr>
              <w:t xml:space="preserve">PG 2.2.3. Eğitsel değerlendirme ve tanılama hakkında bilgilendirme yapılan veli sayısı  </w:t>
            </w:r>
          </w:p>
        </w:tc>
        <w:tc>
          <w:tcPr>
            <w:tcW w:w="1134" w:type="dxa"/>
            <w:tcBorders>
              <w:top w:val="nil"/>
              <w:left w:val="nil"/>
              <w:bottom w:val="single" w:sz="4" w:space="0" w:color="auto"/>
              <w:right w:val="single" w:sz="4" w:space="0" w:color="auto"/>
            </w:tcBorders>
            <w:vAlign w:val="center"/>
            <w:hideMark/>
          </w:tcPr>
          <w:p w:rsidR="001055C1" w:rsidRDefault="001055C1" w:rsidP="0081667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0"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55" w:type="dxa"/>
            <w:tcBorders>
              <w:top w:val="nil"/>
              <w:left w:val="nil"/>
              <w:bottom w:val="single" w:sz="4" w:space="0" w:color="auto"/>
              <w:right w:val="single" w:sz="8"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r>
      <w:tr w:rsidR="001055C1" w:rsidTr="001055C1">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1055C1" w:rsidRDefault="001055C1" w:rsidP="00816670">
            <w:pPr>
              <w:rPr>
                <w:rFonts w:ascii="Times New Roman" w:hAnsi="Times New Roman"/>
                <w:b/>
                <w:sz w:val="18"/>
                <w:szCs w:val="18"/>
              </w:rPr>
            </w:pPr>
            <w:r>
              <w:rPr>
                <w:rFonts w:ascii="Times New Roman" w:hAnsi="Times New Roman"/>
                <w:b/>
                <w:sz w:val="18"/>
                <w:szCs w:val="18"/>
              </w:rPr>
              <w:t xml:space="preserve">PG 2.2.4. Eğitsel değerlendirme ve tanılama hakkında bilgilendirme yapılan öğretmen oranı (%) </w:t>
            </w:r>
          </w:p>
        </w:tc>
        <w:tc>
          <w:tcPr>
            <w:tcW w:w="1134" w:type="dxa"/>
            <w:tcBorders>
              <w:top w:val="nil"/>
              <w:left w:val="nil"/>
              <w:bottom w:val="single" w:sz="4" w:space="0" w:color="auto"/>
              <w:right w:val="single" w:sz="4" w:space="0" w:color="auto"/>
            </w:tcBorders>
            <w:vAlign w:val="center"/>
            <w:hideMark/>
          </w:tcPr>
          <w:p w:rsidR="001055C1" w:rsidRDefault="001055C1" w:rsidP="0081667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0"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55" w:type="dxa"/>
            <w:tcBorders>
              <w:top w:val="nil"/>
              <w:left w:val="nil"/>
              <w:bottom w:val="single" w:sz="4" w:space="0" w:color="auto"/>
              <w:right w:val="single" w:sz="8"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r>
      <w:tr w:rsidR="001055C1" w:rsidTr="001055C1">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1055C1" w:rsidRDefault="001055C1" w:rsidP="00816670">
            <w:pPr>
              <w:rPr>
                <w:rFonts w:ascii="Times New Roman" w:hAnsi="Times New Roman"/>
                <w:b/>
                <w:sz w:val="18"/>
                <w:szCs w:val="18"/>
              </w:rPr>
            </w:pPr>
            <w:r>
              <w:rPr>
                <w:rFonts w:ascii="Times New Roman" w:hAnsi="Times New Roman"/>
                <w:b/>
                <w:sz w:val="18"/>
                <w:szCs w:val="18"/>
              </w:rPr>
              <w:t xml:space="preserve">PG 2.2.5. Okul bahçesinin geleneksel oyunlara uygun hale dönüştürülme oranı (%) </w:t>
            </w:r>
          </w:p>
        </w:tc>
        <w:tc>
          <w:tcPr>
            <w:tcW w:w="1134" w:type="dxa"/>
            <w:tcBorders>
              <w:top w:val="nil"/>
              <w:left w:val="nil"/>
              <w:bottom w:val="single" w:sz="4" w:space="0" w:color="auto"/>
              <w:right w:val="single" w:sz="4" w:space="0" w:color="auto"/>
            </w:tcBorders>
            <w:vAlign w:val="center"/>
            <w:hideMark/>
          </w:tcPr>
          <w:p w:rsidR="001055C1" w:rsidRDefault="001055C1" w:rsidP="0081667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20</w:t>
            </w:r>
          </w:p>
        </w:tc>
        <w:tc>
          <w:tcPr>
            <w:tcW w:w="992" w:type="dxa"/>
            <w:tcBorders>
              <w:top w:val="nil"/>
              <w:left w:val="nil"/>
              <w:bottom w:val="single" w:sz="4" w:space="0" w:color="auto"/>
              <w:right w:val="single" w:sz="4" w:space="0" w:color="auto"/>
            </w:tcBorders>
            <w:vAlign w:val="center"/>
            <w:hideMark/>
          </w:tcPr>
          <w:p w:rsidR="001055C1" w:rsidRDefault="001055C1" w:rsidP="00816670">
            <w:pP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92"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1"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850" w:type="dxa"/>
            <w:tcBorders>
              <w:top w:val="nil"/>
              <w:left w:val="nil"/>
              <w:bottom w:val="single" w:sz="4" w:space="0" w:color="auto"/>
              <w:right w:val="single" w:sz="4"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c>
          <w:tcPr>
            <w:tcW w:w="955" w:type="dxa"/>
            <w:tcBorders>
              <w:top w:val="nil"/>
              <w:left w:val="nil"/>
              <w:bottom w:val="single" w:sz="4" w:space="0" w:color="auto"/>
              <w:right w:val="single" w:sz="8" w:space="0" w:color="auto"/>
            </w:tcBorders>
            <w:vAlign w:val="center"/>
          </w:tcPr>
          <w:p w:rsidR="001055C1" w:rsidRDefault="001055C1" w:rsidP="00816670">
            <w:pPr>
              <w:spacing w:after="0" w:line="240" w:lineRule="auto"/>
              <w:jc w:val="center"/>
              <w:rPr>
                <w:rFonts w:ascii="Times New Roman" w:hAnsi="Times New Roman"/>
                <w:color w:val="231F20"/>
                <w:sz w:val="20"/>
                <w:szCs w:val="20"/>
              </w:rPr>
            </w:pPr>
          </w:p>
        </w:tc>
      </w:tr>
      <w:tr w:rsidR="001055C1" w:rsidTr="001055C1">
        <w:trPr>
          <w:trHeight w:val="1688"/>
        </w:trPr>
        <w:tc>
          <w:tcPr>
            <w:tcW w:w="1794" w:type="dxa"/>
            <w:tcBorders>
              <w:top w:val="single" w:sz="4" w:space="0" w:color="auto"/>
              <w:left w:val="single" w:sz="8" w:space="0" w:color="auto"/>
              <w:bottom w:val="single" w:sz="4" w:space="0" w:color="auto"/>
              <w:right w:val="single" w:sz="4" w:space="0" w:color="auto"/>
            </w:tcBorders>
            <w:shd w:val="clear" w:color="auto" w:fill="E26B0A"/>
            <w:vAlign w:val="center"/>
            <w:hideMark/>
          </w:tcPr>
          <w:p w:rsidR="001055C1" w:rsidRDefault="001055C1" w:rsidP="0081667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lastRenderedPageBreak/>
              <w:t>Stratejiler</w:t>
            </w:r>
          </w:p>
        </w:tc>
        <w:tc>
          <w:tcPr>
            <w:tcW w:w="9022" w:type="dxa"/>
            <w:gridSpan w:val="8"/>
            <w:tcBorders>
              <w:top w:val="single" w:sz="4" w:space="0" w:color="auto"/>
              <w:left w:val="single" w:sz="8" w:space="0" w:color="auto"/>
              <w:bottom w:val="single" w:sz="4" w:space="0" w:color="auto"/>
              <w:right w:val="single" w:sz="8" w:space="0" w:color="000000"/>
            </w:tcBorders>
            <w:vAlign w:val="center"/>
            <w:hideMark/>
          </w:tcPr>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S-2.2.1. Bakanlıkça hazırlanan e‐Portfolyo sistemine her </w:t>
            </w:r>
            <w:r>
              <w:rPr>
                <w:rFonts w:ascii="Times New Roman" w:hAnsi="Times New Roman" w:cs="Book Antiqua"/>
                <w:color w:val="000000"/>
                <w:sz w:val="20"/>
                <w:szCs w:val="20"/>
              </w:rPr>
              <w:t>ç</w:t>
            </w:r>
            <w:r>
              <w:rPr>
                <w:rFonts w:ascii="Times New Roman" w:hAnsi="Times New Roman"/>
                <w:color w:val="000000"/>
                <w:sz w:val="20"/>
                <w:szCs w:val="20"/>
              </w:rPr>
              <w:t>ocuk i</w:t>
            </w:r>
            <w:r>
              <w:rPr>
                <w:rFonts w:ascii="Times New Roman" w:hAnsi="Times New Roman" w:cs="Book Antiqua"/>
                <w:color w:val="000000"/>
                <w:sz w:val="20"/>
                <w:szCs w:val="20"/>
              </w:rPr>
              <w:t>ç</w:t>
            </w:r>
            <w:r>
              <w:rPr>
                <w:rFonts w:ascii="Times New Roman" w:hAnsi="Times New Roman"/>
                <w:color w:val="000000"/>
                <w:sz w:val="20"/>
                <w:szCs w:val="20"/>
              </w:rPr>
              <w:t>in veri giri</w:t>
            </w:r>
            <w:r>
              <w:rPr>
                <w:rFonts w:ascii="Times New Roman" w:hAnsi="Times New Roman" w:cs="Book Antiqua"/>
                <w:color w:val="000000"/>
                <w:sz w:val="20"/>
                <w:szCs w:val="20"/>
              </w:rPr>
              <w:t>ş</w:t>
            </w:r>
            <w:r>
              <w:rPr>
                <w:rFonts w:ascii="Times New Roman" w:hAnsi="Times New Roman"/>
                <w:color w:val="000000"/>
                <w:sz w:val="20"/>
                <w:szCs w:val="20"/>
              </w:rPr>
              <w:t>i ger</w:t>
            </w:r>
            <w:r>
              <w:rPr>
                <w:rFonts w:ascii="Times New Roman" w:hAnsi="Times New Roman" w:cs="Book Antiqua"/>
                <w:color w:val="000000"/>
                <w:sz w:val="20"/>
                <w:szCs w:val="20"/>
              </w:rPr>
              <w:t>ç</w:t>
            </w:r>
            <w:r>
              <w:rPr>
                <w:rFonts w:ascii="Times New Roman" w:hAnsi="Times New Roman"/>
                <w:color w:val="000000"/>
                <w:sz w:val="20"/>
                <w:szCs w:val="20"/>
              </w:rPr>
              <w:t>ekle</w:t>
            </w:r>
            <w:r>
              <w:rPr>
                <w:rFonts w:ascii="Times New Roman" w:hAnsi="Times New Roman" w:cs="Book Antiqua"/>
                <w:color w:val="000000"/>
                <w:sz w:val="20"/>
                <w:szCs w:val="20"/>
              </w:rPr>
              <w:t>ş</w:t>
            </w:r>
            <w:r>
              <w:rPr>
                <w:rFonts w:ascii="Times New Roman" w:hAnsi="Times New Roman"/>
                <w:color w:val="000000"/>
                <w:sz w:val="20"/>
                <w:szCs w:val="20"/>
              </w:rPr>
              <w:t xml:space="preserve">tirilecektir. </w:t>
            </w:r>
          </w:p>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S-2.2.2. Okul öncesi eğitim sürecinde, her gün açık hava etkinliğine yer verilecektir. </w:t>
            </w:r>
          </w:p>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S-2.2.3. Okul bahçeleri geleneksel oyunlara uygun şekilde düzenlenecektir. </w:t>
            </w:r>
          </w:p>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S-2.2.4. Okul öncesi eğitimde okul‐aile i</w:t>
            </w:r>
            <w:r>
              <w:rPr>
                <w:rFonts w:ascii="Times New Roman" w:hAnsi="Times New Roman" w:cs="Book Antiqua"/>
                <w:color w:val="000000"/>
                <w:sz w:val="20"/>
                <w:szCs w:val="20"/>
              </w:rPr>
              <w:t>ş</w:t>
            </w:r>
            <w:r>
              <w:rPr>
                <w:rFonts w:ascii="Times New Roman" w:hAnsi="Times New Roman"/>
                <w:color w:val="000000"/>
                <w:sz w:val="20"/>
                <w:szCs w:val="20"/>
              </w:rPr>
              <w:t xml:space="preserve"> birli</w:t>
            </w:r>
            <w:r>
              <w:rPr>
                <w:rFonts w:ascii="Times New Roman" w:hAnsi="Times New Roman" w:cs="Book Antiqua"/>
                <w:color w:val="000000"/>
                <w:sz w:val="20"/>
                <w:szCs w:val="20"/>
              </w:rPr>
              <w:t>ğ</w:t>
            </w:r>
            <w:r>
              <w:rPr>
                <w:rFonts w:ascii="Times New Roman" w:hAnsi="Times New Roman"/>
                <w:color w:val="000000"/>
                <w:sz w:val="20"/>
                <w:szCs w:val="20"/>
              </w:rPr>
              <w:t>i geli</w:t>
            </w:r>
            <w:r>
              <w:rPr>
                <w:rFonts w:ascii="Times New Roman" w:hAnsi="Times New Roman" w:cs="Book Antiqua"/>
                <w:color w:val="000000"/>
                <w:sz w:val="20"/>
                <w:szCs w:val="20"/>
              </w:rPr>
              <w:t>ş</w:t>
            </w:r>
            <w:r>
              <w:rPr>
                <w:rFonts w:ascii="Times New Roman" w:hAnsi="Times New Roman"/>
                <w:color w:val="000000"/>
                <w:sz w:val="20"/>
                <w:szCs w:val="20"/>
              </w:rPr>
              <w:t>tirilecektir.</w:t>
            </w:r>
          </w:p>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S-2.2.5. Eğitsel değerlendirme ve tanılama sürecine yönelik olarak velilere yönelik bilgilendirme çalışmaları </w:t>
            </w:r>
          </w:p>
          <w:p w:rsidR="001055C1" w:rsidRDefault="001055C1" w:rsidP="00816670">
            <w:pPr>
              <w:spacing w:after="0" w:line="240" w:lineRule="auto"/>
              <w:jc w:val="both"/>
              <w:rPr>
                <w:rFonts w:ascii="Times New Roman" w:hAnsi="Times New Roman"/>
                <w:color w:val="000000"/>
                <w:sz w:val="20"/>
                <w:szCs w:val="20"/>
              </w:rPr>
            </w:pPr>
            <w:r>
              <w:rPr>
                <w:rFonts w:ascii="Times New Roman" w:hAnsi="Times New Roman"/>
                <w:color w:val="000000"/>
                <w:sz w:val="20"/>
                <w:szCs w:val="20"/>
              </w:rPr>
              <w:t>yapılması sağlanacaktır.</w:t>
            </w:r>
          </w:p>
        </w:tc>
      </w:tr>
    </w:tbl>
    <w:p w:rsidR="00315ED4" w:rsidRDefault="00315ED4" w:rsidP="00315ED4">
      <w:pPr>
        <w:rPr>
          <w:rFonts w:eastAsia="Times New Roman"/>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Pr="00E04070" w:rsidRDefault="00E04070" w:rsidP="0055127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DF5F28" w:rsidP="00E04070">
      <w:pPr>
        <w:tabs>
          <w:tab w:val="left" w:pos="1127"/>
        </w:tabs>
        <w:rPr>
          <w:rFonts w:ascii="Times New Roman" w:hAnsi="Times New Roman" w:cs="Times New Roman"/>
          <w:sz w:val="16"/>
          <w:szCs w:val="16"/>
          <w:lang w:val="tr-TR"/>
        </w:rPr>
      </w:pPr>
      <w:r w:rsidRPr="00DF5F28">
        <w:rPr>
          <w:rFonts w:ascii="Times New Roman" w:hAnsi="Times New Roman" w:cs="Times New Roman"/>
          <w:noProof/>
          <w:sz w:val="16"/>
          <w:szCs w:val="16"/>
        </w:rPr>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E76196" w:rsidRPr="00CA69EF" w:rsidRDefault="00E76196"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lastRenderedPageBreak/>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837D47" w:rsidRPr="00281140" w:rsidRDefault="00837D47" w:rsidP="00281140"/>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5"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DF5F28" w:rsidRPr="00DF5F28">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E76196" w:rsidRPr="00CA69EF" w:rsidRDefault="00E76196" w:rsidP="009A5359">
                  <w:pPr>
                    <w:rPr>
                      <w:b/>
                      <w:color w:val="000000" w:themeColor="text1"/>
                      <w:lang w:val="tr-TR"/>
                    </w:rPr>
                  </w:pPr>
                  <w:r>
                    <w:rPr>
                      <w:b/>
                      <w:color w:val="000000" w:themeColor="text1"/>
                      <w:lang w:val="tr-TR"/>
                    </w:rPr>
                    <w:t>6.İzleme ve Değerlendirme</w:t>
                  </w:r>
                </w:p>
              </w:txbxContent>
            </v:textbox>
          </v:rect>
        </w:pic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kurulmasıtemel kritik başarı faktörü olarak görünmektedir.5018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uygulamalarınizlenmesi ve gerekli değerlendirmelerin yapılarak faaliyetlerin sürekli olarak iyileştirilmesininsağlanması öngörülmektedir.</w:t>
      </w:r>
      <w:r w:rsidR="001164F4" w:rsidRPr="00DA4609">
        <w:rPr>
          <w:color w:val="000000"/>
          <w:sz w:val="20"/>
          <w:szCs w:val="20"/>
        </w:rPr>
        <w:br/>
      </w:r>
      <w:r w:rsidR="00551270">
        <w:rPr>
          <w:rFonts w:ascii="Times New Roman" w:hAnsi="Times New Roman" w:cs="Times New Roman"/>
          <w:color w:val="000000"/>
          <w:sz w:val="20"/>
          <w:szCs w:val="20"/>
        </w:rPr>
        <w:t>Kuşçu</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1164F4" w:rsidRPr="00DA4609">
        <w:rPr>
          <w:rFonts w:ascii="Times New Roman" w:hAnsi="Times New Roman" w:cs="Times New Roman"/>
          <w:color w:val="000000"/>
          <w:sz w:val="20"/>
          <w:szCs w:val="20"/>
        </w:rPr>
        <w:t>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551270"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Kuşçu</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607080" w:rsidP="00B0108F">
            <w:pPr>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55127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Üzeyir YILMAZ</w:t>
            </w:r>
          </w:p>
        </w:tc>
        <w:tc>
          <w:tcPr>
            <w:tcW w:w="1065" w:type="pct"/>
            <w:vAlign w:val="center"/>
          </w:tcPr>
          <w:p w:rsidR="00607080" w:rsidRPr="00CE13D1" w:rsidRDefault="0055127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5384510093</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551270"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Üzeyir YILMAZ</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tbl>
      <w:tblPr>
        <w:tblW w:w="9558" w:type="dxa"/>
        <w:tblInd w:w="18" w:type="dxa"/>
        <w:tblLook w:val="04A0"/>
      </w:tblPr>
      <w:tblGrid>
        <w:gridCol w:w="833"/>
        <w:gridCol w:w="5015"/>
        <w:gridCol w:w="742"/>
        <w:gridCol w:w="742"/>
        <w:gridCol w:w="742"/>
        <w:gridCol w:w="742"/>
        <w:gridCol w:w="742"/>
      </w:tblGrid>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DB24ED" w:rsidRDefault="00DB24ED" w:rsidP="006354FD">
      <w:pPr>
        <w:jc w:val="center"/>
        <w:rPr>
          <w:rFonts w:ascii="Times New Roman" w:hAnsi="Times New Roman" w:cs="Times New Roman"/>
          <w:b/>
          <w:bCs/>
          <w:sz w:val="18"/>
          <w:szCs w:val="18"/>
          <w:lang w:val="tr-TR"/>
        </w:rPr>
      </w:pPr>
    </w:p>
    <w:p w:rsidR="006354FD" w:rsidRPr="006354FD" w:rsidRDefault="00551270"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KOVANCILAR</w:t>
      </w:r>
      <w:r w:rsidR="006354FD" w:rsidRPr="006354FD">
        <w:rPr>
          <w:rFonts w:ascii="Times New Roman" w:hAnsi="Times New Roman" w:cs="Times New Roman"/>
          <w:b/>
          <w:bCs/>
          <w:sz w:val="18"/>
          <w:szCs w:val="18"/>
          <w:lang w:val="tr-TR"/>
        </w:rPr>
        <w:t xml:space="preserve"> KAYMAKAMLIĞI</w:t>
      </w:r>
    </w:p>
    <w:p w:rsidR="006354FD" w:rsidRPr="006354FD" w:rsidRDefault="00551270"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Kuşçu</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r>
      <w:r w:rsidR="00B15F61">
        <w:rPr>
          <w:rFonts w:ascii="Times New Roman" w:hAnsi="Times New Roman" w:cs="Times New Roman"/>
          <w:b/>
          <w:bCs/>
          <w:sz w:val="18"/>
          <w:szCs w:val="18"/>
          <w:lang w:val="tr-TR"/>
        </w:rPr>
        <w:t xml:space="preserve">  25</w:t>
      </w:r>
      <w:r w:rsidR="006C50DF">
        <w:rPr>
          <w:rFonts w:ascii="Times New Roman" w:hAnsi="Times New Roman" w:cs="Times New Roman"/>
          <w:b/>
          <w:bCs/>
          <w:sz w:val="18"/>
          <w:szCs w:val="18"/>
          <w:lang w:val="tr-TR"/>
        </w:rPr>
        <w:t>/03/2024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551270"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KOVANCILAR</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F34A96">
        <w:rPr>
          <w:rFonts w:ascii="Times New Roman" w:hAnsi="Times New Roman" w:cs="Times New Roman"/>
          <w:b/>
          <w:bCs/>
          <w:sz w:val="18"/>
          <w:szCs w:val="18"/>
          <w:lang w:val="tr-TR"/>
        </w:rPr>
        <w:t>kuşçu</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p>
    <w:p w:rsidR="006354FD" w:rsidRPr="006354FD" w:rsidRDefault="00B0108F" w:rsidP="006354FD">
      <w:pPr>
        <w:rPr>
          <w:rFonts w:ascii="Times New Roman" w:hAnsi="Times New Roman" w:cs="Times New Roman"/>
          <w:b/>
          <w:bCs/>
          <w:sz w:val="18"/>
          <w:szCs w:val="18"/>
        </w:rPr>
      </w:pPr>
      <w:r>
        <w:rPr>
          <w:rFonts w:ascii="Times New Roman" w:hAnsi="Times New Roman" w:cs="Times New Roman"/>
          <w:b/>
          <w:bCs/>
          <w:sz w:val="18"/>
          <w:szCs w:val="18"/>
          <w:lang w:val="tr-TR"/>
        </w:rPr>
        <w:t>……..</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6C50D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…/03/2024</w:t>
      </w:r>
    </w:p>
    <w:p w:rsidR="006354FD" w:rsidRPr="006354FD" w:rsidRDefault="00B0108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F34A96" w:rsidP="00597A67">
      <w:pPr>
        <w:jc w:val="center"/>
        <w:rPr>
          <w:rFonts w:ascii="Times New Roman" w:hAnsi="Times New Roman" w:cs="Times New Roman"/>
          <w:sz w:val="44"/>
          <w:szCs w:val="44"/>
        </w:rPr>
      </w:pPr>
      <w:r>
        <w:rPr>
          <w:rFonts w:ascii="Times New Roman" w:hAnsi="Times New Roman" w:cs="Times New Roman"/>
          <w:b/>
          <w:bCs/>
          <w:sz w:val="44"/>
          <w:szCs w:val="44"/>
          <w:lang w:val="tr-TR"/>
        </w:rPr>
        <w:t>KOVANCILAR</w:t>
      </w:r>
      <w:r w:rsidR="00597A67" w:rsidRPr="00D11A93">
        <w:rPr>
          <w:rFonts w:ascii="Times New Roman" w:hAnsi="Times New Roman" w:cs="Times New Roman"/>
          <w:b/>
          <w:bCs/>
          <w:sz w:val="44"/>
          <w:szCs w:val="44"/>
          <w:lang w:val="tr-TR"/>
        </w:rPr>
        <w:t xml:space="preserve"> KAYMAKAMLIĞI</w:t>
      </w:r>
    </w:p>
    <w:p w:rsidR="00597A67" w:rsidRPr="00597A67" w:rsidRDefault="00F34A96" w:rsidP="00597A67">
      <w:pPr>
        <w:jc w:val="center"/>
        <w:rPr>
          <w:rFonts w:ascii="Times New Roman" w:hAnsi="Times New Roman" w:cs="Times New Roman"/>
          <w:sz w:val="20"/>
          <w:szCs w:val="20"/>
        </w:rPr>
      </w:pPr>
      <w:r>
        <w:rPr>
          <w:rFonts w:ascii="Times New Roman" w:hAnsi="Times New Roman" w:cs="Times New Roman"/>
          <w:b/>
          <w:bCs/>
          <w:sz w:val="44"/>
          <w:szCs w:val="44"/>
          <w:lang w:val="tr-TR"/>
        </w:rPr>
        <w:t>Kuşçu</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p>
    <w:p w:rsidR="00A14270" w:rsidRPr="00AA6369" w:rsidRDefault="00DF5F28" w:rsidP="00AA6369">
      <w:pPr>
        <w:tabs>
          <w:tab w:val="left" w:pos="1014"/>
        </w:tabs>
        <w:rPr>
          <w:rFonts w:ascii="Times New Roman" w:hAnsi="Times New Roman" w:cs="Times New Roman"/>
          <w:sz w:val="20"/>
          <w:szCs w:val="20"/>
        </w:rPr>
      </w:pPr>
      <w:bookmarkStart w:id="0" w:name="_GoBack"/>
      <w:r w:rsidRPr="00DF5F28">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41"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42"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bookmarkEnd w:id="0"/>
    </w:p>
    <w:sectPr w:rsidR="00A14270" w:rsidRPr="00AA6369" w:rsidSect="00F070DC">
      <w:footerReference w:type="default" r:id="rId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2C3" w:rsidRDefault="004562C3" w:rsidP="00007AB3">
      <w:pPr>
        <w:spacing w:after="0" w:line="240" w:lineRule="auto"/>
      </w:pPr>
      <w:r>
        <w:separator/>
      </w:r>
    </w:p>
  </w:endnote>
  <w:endnote w:type="continuationSeparator" w:id="1">
    <w:p w:rsidR="004562C3" w:rsidRDefault="004562C3"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E76196" w:rsidRDefault="00DF5F28">
        <w:pPr>
          <w:pStyle w:val="Altbilgi"/>
          <w:jc w:val="center"/>
        </w:pPr>
        <w:r>
          <w:rPr>
            <w:noProof/>
          </w:rPr>
          <w:fldChar w:fldCharType="begin"/>
        </w:r>
        <w:r w:rsidR="00E76196">
          <w:rPr>
            <w:noProof/>
          </w:rPr>
          <w:instrText xml:space="preserve"> PAGE   \* MERGEFORMAT </w:instrText>
        </w:r>
        <w:r>
          <w:rPr>
            <w:noProof/>
          </w:rPr>
          <w:fldChar w:fldCharType="separate"/>
        </w:r>
        <w:r w:rsidR="001055C1">
          <w:rPr>
            <w:noProof/>
          </w:rPr>
          <w:t>51</w:t>
        </w:r>
        <w:r>
          <w:rPr>
            <w:noProof/>
          </w:rPr>
          <w:fldChar w:fldCharType="end"/>
        </w:r>
      </w:p>
    </w:sdtContent>
  </w:sdt>
  <w:p w:rsidR="00E76196" w:rsidRDefault="00E7619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2C3" w:rsidRDefault="004562C3" w:rsidP="00007AB3">
      <w:pPr>
        <w:spacing w:after="0" w:line="240" w:lineRule="auto"/>
      </w:pPr>
      <w:r>
        <w:separator/>
      </w:r>
    </w:p>
  </w:footnote>
  <w:footnote w:type="continuationSeparator" w:id="1">
    <w:p w:rsidR="004562C3" w:rsidRDefault="004562C3"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5pt;height:9.9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10242"/>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5C1"/>
    <w:rsid w:val="00105CC3"/>
    <w:rsid w:val="0010641A"/>
    <w:rsid w:val="00115541"/>
    <w:rsid w:val="00115D55"/>
    <w:rsid w:val="001164F4"/>
    <w:rsid w:val="00122135"/>
    <w:rsid w:val="00127199"/>
    <w:rsid w:val="00130D90"/>
    <w:rsid w:val="001422DF"/>
    <w:rsid w:val="001448F1"/>
    <w:rsid w:val="00154CCF"/>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C4F87"/>
    <w:rsid w:val="002C7041"/>
    <w:rsid w:val="002D64D6"/>
    <w:rsid w:val="002E20DD"/>
    <w:rsid w:val="002E647E"/>
    <w:rsid w:val="002F4760"/>
    <w:rsid w:val="003070E5"/>
    <w:rsid w:val="00315ED4"/>
    <w:rsid w:val="003221A1"/>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502BE"/>
    <w:rsid w:val="004531DE"/>
    <w:rsid w:val="004562C3"/>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832"/>
    <w:rsid w:val="00532B95"/>
    <w:rsid w:val="005335F6"/>
    <w:rsid w:val="00547A6E"/>
    <w:rsid w:val="005507CF"/>
    <w:rsid w:val="00551270"/>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0773"/>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66C9"/>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4C52"/>
    <w:rsid w:val="00837C68"/>
    <w:rsid w:val="00837D47"/>
    <w:rsid w:val="00844679"/>
    <w:rsid w:val="00844684"/>
    <w:rsid w:val="008466C7"/>
    <w:rsid w:val="00860BAA"/>
    <w:rsid w:val="008628F0"/>
    <w:rsid w:val="00875D35"/>
    <w:rsid w:val="00876981"/>
    <w:rsid w:val="0089224C"/>
    <w:rsid w:val="00892487"/>
    <w:rsid w:val="00895103"/>
    <w:rsid w:val="008A0CB0"/>
    <w:rsid w:val="008A6EC5"/>
    <w:rsid w:val="008B7239"/>
    <w:rsid w:val="008C4EE5"/>
    <w:rsid w:val="008D26E6"/>
    <w:rsid w:val="008E07DA"/>
    <w:rsid w:val="008F348B"/>
    <w:rsid w:val="008F47A7"/>
    <w:rsid w:val="008F5116"/>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D78E5"/>
    <w:rsid w:val="009E02D0"/>
    <w:rsid w:val="009E7A82"/>
    <w:rsid w:val="00A032F5"/>
    <w:rsid w:val="00A14270"/>
    <w:rsid w:val="00A158DD"/>
    <w:rsid w:val="00A23662"/>
    <w:rsid w:val="00A245B3"/>
    <w:rsid w:val="00A26EFC"/>
    <w:rsid w:val="00A34FA5"/>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05C4"/>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0D23"/>
    <w:rsid w:val="00B15F61"/>
    <w:rsid w:val="00B234E6"/>
    <w:rsid w:val="00B2540D"/>
    <w:rsid w:val="00B25B44"/>
    <w:rsid w:val="00B26B2C"/>
    <w:rsid w:val="00B429DB"/>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3C41"/>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4A76"/>
    <w:rsid w:val="00D57D65"/>
    <w:rsid w:val="00D611FA"/>
    <w:rsid w:val="00D653AB"/>
    <w:rsid w:val="00D66604"/>
    <w:rsid w:val="00D76231"/>
    <w:rsid w:val="00D770B7"/>
    <w:rsid w:val="00D80F5C"/>
    <w:rsid w:val="00D81C06"/>
    <w:rsid w:val="00D83B0D"/>
    <w:rsid w:val="00DA4609"/>
    <w:rsid w:val="00DB24ED"/>
    <w:rsid w:val="00DB434F"/>
    <w:rsid w:val="00DC0A9D"/>
    <w:rsid w:val="00DC5DB8"/>
    <w:rsid w:val="00DC6A00"/>
    <w:rsid w:val="00DC7C86"/>
    <w:rsid w:val="00DD05A6"/>
    <w:rsid w:val="00DD4E63"/>
    <w:rsid w:val="00DD5344"/>
    <w:rsid w:val="00DE4192"/>
    <w:rsid w:val="00DF0410"/>
    <w:rsid w:val="00DF3745"/>
    <w:rsid w:val="00DF3FAF"/>
    <w:rsid w:val="00DF5F28"/>
    <w:rsid w:val="00DF6651"/>
    <w:rsid w:val="00E0281A"/>
    <w:rsid w:val="00E03BA7"/>
    <w:rsid w:val="00E04070"/>
    <w:rsid w:val="00E051FA"/>
    <w:rsid w:val="00E062F3"/>
    <w:rsid w:val="00E11006"/>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619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34A96"/>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1">
    <w:name w:val="heading 1"/>
    <w:basedOn w:val="Normal"/>
    <w:next w:val="Normal"/>
    <w:link w:val="Balk1Char"/>
    <w:uiPriority w:val="9"/>
    <w:qFormat/>
    <w:rsid w:val="00315E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Balk1Char">
    <w:name w:val="Başlık 1 Char"/>
    <w:basedOn w:val="VarsaylanParagrafYazTipi"/>
    <w:link w:val="Balk1"/>
    <w:uiPriority w:val="9"/>
    <w:rsid w:val="00315ED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1958095061">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5.png"/><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3.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image" Target="media/image22.png"/><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diagramLayout" Target="diagrams/layout1.xml"/><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diagramLayout" Target="diagrams/layout2.xml"/><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diagramData" Target="diagrams/data2.xml"/><Relationship Id="rId10" Type="http://schemas.openxmlformats.org/officeDocument/2006/relationships/image" Target="media/image4.png"/><Relationship Id="rId19" Type="http://schemas.openxmlformats.org/officeDocument/2006/relationships/diagramData" Target="diagrams/data1.xml"/><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Colors" Target="diagrams/colors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c:ext xmlns:c15="http://schemas.microsoft.com/office/drawing/2012/chart" uri="{CE6537A1-D6FC-4f65-9D91-7224C49458BB}"/>
              </c:extLst>
            </c:dLbl>
            <c:dLbl>
              <c:idx val="1"/>
              <c:layout>
                <c:manualLayout>
                  <c:x val="-9.8848473499688727E-2"/>
                  <c:y val="0.15087509258327145"/>
                </c:manualLayout>
              </c:layout>
              <c:dLblPos val="bestFit"/>
              <c:showPercent val="1"/>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Kuşçuİlkokulu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F4B3FF02-8083-4D38-93FB-8635321B989A}" type="presOf" srcId="{E66D67B7-7004-4F63-B447-04DBB306F102}" destId="{76FB3450-44A4-4384-B67F-D1D752E0AFB7}" srcOrd="0" destOrd="0" presId="urn:microsoft.com/office/officeart/2005/8/layout/radial4"/>
    <dgm:cxn modelId="{2AF1BF0C-7CB8-4199-B293-F15B228D10F4}" type="presOf" srcId="{DF56C4A7-F2D0-47BF-9B01-93BDBED8670C}" destId="{B96601F9-78F0-44E9-B296-792350C2E119}" srcOrd="0" destOrd="0" presId="urn:microsoft.com/office/officeart/2005/8/layout/radial4"/>
    <dgm:cxn modelId="{C3CE5791-F85E-45B0-89B5-BB3D5216CB03}" type="presOf" srcId="{0BA8B367-4617-4C22-BC3E-41A33EB5387D}" destId="{6C614BDC-A307-434A-887E-EE430CEB5B54}" srcOrd="0" destOrd="0" presId="urn:microsoft.com/office/officeart/2005/8/layout/radial4"/>
    <dgm:cxn modelId="{6D8E4919-F0A0-4660-81DF-DCE650A95022}" type="presOf" srcId="{AC60F0C9-3DA4-4300-8E54-F867A066D383}" destId="{55EBCBF7-790A-446D-AC5B-A0563AB7E585}" srcOrd="0" destOrd="0" presId="urn:microsoft.com/office/officeart/2005/8/layout/radial4"/>
    <dgm:cxn modelId="{9B195DAA-75D6-4FD9-85B0-AD6DA6F493D1}" type="presOf" srcId="{2C61A0F6-B054-4646-86B4-82B66862C116}" destId="{C68A0D55-77A1-4EDB-A3FE-2498B8FF0DFE}"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3C361E76-330A-4037-86DD-086AE2056074}" type="presOf" srcId="{AA7CC176-84EF-4ED2-94F0-C517D52E370E}" destId="{DA3FE253-8BAC-46A6-A017-C95BDBB4693D}" srcOrd="0" destOrd="0" presId="urn:microsoft.com/office/officeart/2005/8/layout/radial4"/>
    <dgm:cxn modelId="{EE81072E-06C4-4766-9C65-EC3DCED97740}" type="presOf" srcId="{F5B4F909-B86D-4551-A8E0-6E5DF7767B96}" destId="{758CD9E1-B4A2-474C-81BB-1B6843603871}" srcOrd="0" destOrd="0" presId="urn:microsoft.com/office/officeart/2005/8/layout/radial4"/>
    <dgm:cxn modelId="{E4521601-DCEE-490F-90BF-10BEE3B31131}" type="presOf" srcId="{6D8B32E3-837A-4ADE-AC03-F4151CB57BA7}" destId="{CCD43DC3-E6CE-4EF2-A078-12653CC2A90F}" srcOrd="0" destOrd="0" presId="urn:microsoft.com/office/officeart/2005/8/layout/radial4"/>
    <dgm:cxn modelId="{8B93DF85-DC3C-4E10-8659-EFF7C8AB9BBE}"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41AF7E72-499C-4B76-9911-1B4A244E9B6E}" srcId="{DF56C4A7-F2D0-47BF-9B01-93BDBED8670C}" destId="{6D8B32E3-837A-4ADE-AC03-F4151CB57BA7}" srcOrd="1" destOrd="0" parTransId="{5528CF17-7284-452C-BF4C-1FFF73C0B3FF}" sibTransId="{93B972CF-6650-4D3B-BE0D-E591E4BEFED2}"/>
    <dgm:cxn modelId="{4333DAD1-1899-4FA2-B074-A540D85A595D}" type="presOf" srcId="{5528CF17-7284-452C-BF4C-1FFF73C0B3FF}" destId="{14D929FA-A18D-459F-9072-8B2BD592F7CA}" srcOrd="0" destOrd="0" presId="urn:microsoft.com/office/officeart/2005/8/layout/radial4"/>
    <dgm:cxn modelId="{FE566F9E-408B-4AC8-AAF2-5470500555DF}" type="presOf" srcId="{AA423592-14EB-4C03-A6A2-C6B83E21FE05}" destId="{5617F24F-CEA7-4774-B199-AECEE5BCD1E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DAADC29-6ED8-44F1-9F95-EBB05ADC0433}" type="presOf" srcId="{0A2927D6-C2D0-4986-86E1-B05E980F8E8B}" destId="{5B4D0A7A-96FD-4198-99A7-1235ED3E6A8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4CE45C3C-3172-46B2-B0F4-2B122E6C8ED9}" type="presParOf" srcId="{5617F24F-CEA7-4774-B199-AECEE5BCD1EB}" destId="{B96601F9-78F0-44E9-B296-792350C2E119}" srcOrd="0" destOrd="0" presId="urn:microsoft.com/office/officeart/2005/8/layout/radial4"/>
    <dgm:cxn modelId="{8538A86C-300E-4EA3-A097-F211200FB3F7}" type="presParOf" srcId="{5617F24F-CEA7-4774-B199-AECEE5BCD1EB}" destId="{9A7A665F-109E-4F5E-8DBB-4726DBEEAC1B}" srcOrd="1" destOrd="0" presId="urn:microsoft.com/office/officeart/2005/8/layout/radial4"/>
    <dgm:cxn modelId="{150516C9-7B8A-49EF-B860-CC13DF81BF69}" type="presParOf" srcId="{5617F24F-CEA7-4774-B199-AECEE5BCD1EB}" destId="{5B4D0A7A-96FD-4198-99A7-1235ED3E6A84}" srcOrd="2" destOrd="0" presId="urn:microsoft.com/office/officeart/2005/8/layout/radial4"/>
    <dgm:cxn modelId="{BA9F97D8-844F-4BF8-9237-6D11A3B63FC9}" type="presParOf" srcId="{5617F24F-CEA7-4774-B199-AECEE5BCD1EB}" destId="{14D929FA-A18D-459F-9072-8B2BD592F7CA}" srcOrd="3" destOrd="0" presId="urn:microsoft.com/office/officeart/2005/8/layout/radial4"/>
    <dgm:cxn modelId="{A0ED58BC-AEC2-4A44-9641-DC4698477F27}" type="presParOf" srcId="{5617F24F-CEA7-4774-B199-AECEE5BCD1EB}" destId="{CCD43DC3-E6CE-4EF2-A078-12653CC2A90F}" srcOrd="4" destOrd="0" presId="urn:microsoft.com/office/officeart/2005/8/layout/radial4"/>
    <dgm:cxn modelId="{16BDA118-12E3-4F24-AAA4-748D7C71DF64}" type="presParOf" srcId="{5617F24F-CEA7-4774-B199-AECEE5BCD1EB}" destId="{6C614BDC-A307-434A-887E-EE430CEB5B54}" srcOrd="5" destOrd="0" presId="urn:microsoft.com/office/officeart/2005/8/layout/radial4"/>
    <dgm:cxn modelId="{0A888BCD-4321-4C6D-904D-73D96D4530E6}" type="presParOf" srcId="{5617F24F-CEA7-4774-B199-AECEE5BCD1EB}" destId="{758CD9E1-B4A2-474C-81BB-1B6843603871}" srcOrd="6" destOrd="0" presId="urn:microsoft.com/office/officeart/2005/8/layout/radial4"/>
    <dgm:cxn modelId="{68A9A7C7-EFFA-4459-A68E-657B3C661521}" type="presParOf" srcId="{5617F24F-CEA7-4774-B199-AECEE5BCD1EB}" destId="{C68A0D55-77A1-4EDB-A3FE-2498B8FF0DFE}" srcOrd="7" destOrd="0" presId="urn:microsoft.com/office/officeart/2005/8/layout/radial4"/>
    <dgm:cxn modelId="{D207C9E6-60F8-4FEC-86A5-9406EDD950D4}" type="presParOf" srcId="{5617F24F-CEA7-4774-B199-AECEE5BCD1EB}" destId="{76FB3450-44A4-4384-B67F-D1D752E0AFB7}" srcOrd="8" destOrd="0" presId="urn:microsoft.com/office/officeart/2005/8/layout/radial4"/>
    <dgm:cxn modelId="{BB068A65-2DD8-4CD6-AAFE-942073498054}" type="presParOf" srcId="{5617F24F-CEA7-4774-B199-AECEE5BCD1EB}" destId="{DA3FE253-8BAC-46A6-A017-C95BDBB4693D}" srcOrd="9" destOrd="0" presId="urn:microsoft.com/office/officeart/2005/8/layout/radial4"/>
    <dgm:cxn modelId="{ABA6B8F9-87BD-4A62-885A-A4F8EA53AB30}"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5E3558E9-0692-4DE1-8A44-F24108C955D9}" type="presOf" srcId="{40A10E92-48B7-4EB0-91B4-5DA62743BE99}" destId="{606FA86F-6BFF-4FAC-B6B0-AA1C25CEAD91}" srcOrd="0" destOrd="0" presId="urn:microsoft.com/office/officeart/2005/8/layout/cycle5"/>
    <dgm:cxn modelId="{773484ED-818D-44B6-870E-55D72B8C30AD}" type="presOf" srcId="{069D8277-D2A5-47DC-8533-3AF0057901A8}" destId="{3C320105-3BED-4C93-B703-A9FF4364AFEB}" srcOrd="0" destOrd="0" presId="urn:microsoft.com/office/officeart/2005/8/layout/cycle5"/>
    <dgm:cxn modelId="{472E09AB-3CBD-4F55-AD17-3475A83D6BCD}" type="presOf" srcId="{8264AF4D-47F6-422E-AE03-9FBFE24EDFEF}" destId="{63D85A87-CAD6-434D-8ADE-9DE5A223552A}" srcOrd="0" destOrd="0" presId="urn:microsoft.com/office/officeart/2005/8/layout/cycle5"/>
    <dgm:cxn modelId="{C612C623-95FA-473E-88DD-16ECFCADF60F}" type="presOf" srcId="{CEB60AC6-926C-4F71-AAF3-77D61389FC67}" destId="{AF473D43-9521-4AFD-8051-40A086A282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F6F7E64B-CA18-49F9-B4BE-A075024A66BB}"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EA0DC75-EE55-45DB-A2DC-B46C8CE06F03}" type="presOf" srcId="{9E13B3DA-EC5C-4D30-9FC3-EC10C6F082E7}" destId="{E7402AD0-F893-41C9-B242-8551266B5510}"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7D74E409-2BE9-40BD-B70D-0546660C3636}" type="presOf" srcId="{C8CF8263-362A-44EC-B030-13A287717179}" destId="{FAAB6D7B-9D06-4395-8F97-9D0927153CD2}" srcOrd="0" destOrd="0" presId="urn:microsoft.com/office/officeart/2005/8/layout/cycle5"/>
    <dgm:cxn modelId="{7C642252-BFBD-43C7-908A-66F8832A073F}" type="presOf" srcId="{363504E1-103F-468C-B8A6-8B1DC72A07B8}" destId="{63C77551-CA79-4E37-A3CF-DCEE5AF19060}" srcOrd="0" destOrd="0" presId="urn:microsoft.com/office/officeart/2005/8/layout/cycle5"/>
    <dgm:cxn modelId="{6252B9D9-3A44-4889-B229-D0483608140C}" type="presOf" srcId="{EEE4CBCD-A3F3-4BF9-BD3C-3887219F22CA}" destId="{5346DF7A-55F9-4864-ABCB-9BE3B06A8227}" srcOrd="0" destOrd="0" presId="urn:microsoft.com/office/officeart/2005/8/layout/cycle5"/>
    <dgm:cxn modelId="{07866C21-9133-49BE-AFD3-44A48EAC3718}" type="presOf" srcId="{2292185A-0DC1-4EEC-883A-AC03B84DE0E5}" destId="{576FDB53-27CB-4A79-BFBD-2E1C49E28585}" srcOrd="0" destOrd="0" presId="urn:microsoft.com/office/officeart/2005/8/layout/cycle5"/>
    <dgm:cxn modelId="{0D18F18A-421A-4915-AB9C-67164A41A91F}" type="presOf" srcId="{4F717BC7-2AA3-480C-B521-62C3332C5DBA}" destId="{B71C6B2D-E068-4259-AD4D-78256856495A}" srcOrd="0" destOrd="0" presId="urn:microsoft.com/office/officeart/2005/8/layout/cycle5"/>
    <dgm:cxn modelId="{CCDB8F2F-C45D-4850-92A5-9876860629FC}" type="presOf" srcId="{2308D9F4-B6FB-48A5-AD5F-2E46A82C6BD8}" destId="{18BE025F-A43F-4D28-86C5-7185906FC23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3F82681F-7182-4A88-AED6-93CF92E41EF6}" type="presOf" srcId="{DBD8C6D2-5478-45A8-9C8A-6F1484566D7D}" destId="{18B4774F-F243-4EDB-B7BD-99BB441890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DE829360-5C5F-4C6F-A30F-7AB472F26914}" type="presParOf" srcId="{576FDB53-27CB-4A79-BFBD-2E1C49E28585}" destId="{18B4774F-F243-4EDB-B7BD-99BB4418901A}" srcOrd="0" destOrd="0" presId="urn:microsoft.com/office/officeart/2005/8/layout/cycle5"/>
    <dgm:cxn modelId="{36B4C184-7E35-4CE3-B2F8-FE294EDAD94E}" type="presParOf" srcId="{576FDB53-27CB-4A79-BFBD-2E1C49E28585}" destId="{127E8C5F-9150-41F1-9485-B5B9B3809201}" srcOrd="1" destOrd="0" presId="urn:microsoft.com/office/officeart/2005/8/layout/cycle5"/>
    <dgm:cxn modelId="{737A052E-9BDE-499F-A9A9-7C69D001A84F}" type="presParOf" srcId="{576FDB53-27CB-4A79-BFBD-2E1C49E28585}" destId="{590128D0-DDBB-4B3B-84E0-B3951500D1D3}" srcOrd="2" destOrd="0" presId="urn:microsoft.com/office/officeart/2005/8/layout/cycle5"/>
    <dgm:cxn modelId="{0954EFBE-3E60-4E0D-A876-865FE36512E5}" type="presParOf" srcId="{576FDB53-27CB-4A79-BFBD-2E1C49E28585}" destId="{606FA86F-6BFF-4FAC-B6B0-AA1C25CEAD91}" srcOrd="3" destOrd="0" presId="urn:microsoft.com/office/officeart/2005/8/layout/cycle5"/>
    <dgm:cxn modelId="{C98FCCC4-6DDC-4899-864A-5FA7A4C27C2A}" type="presParOf" srcId="{576FDB53-27CB-4A79-BFBD-2E1C49E28585}" destId="{684F9A0B-10EA-4F6E-A4DF-1CCCB0A19D04}" srcOrd="4" destOrd="0" presId="urn:microsoft.com/office/officeart/2005/8/layout/cycle5"/>
    <dgm:cxn modelId="{A1173E97-BCE0-49F6-BB7F-D9544952ED2F}" type="presParOf" srcId="{576FDB53-27CB-4A79-BFBD-2E1C49E28585}" destId="{63D85A87-CAD6-434D-8ADE-9DE5A223552A}" srcOrd="5" destOrd="0" presId="urn:microsoft.com/office/officeart/2005/8/layout/cycle5"/>
    <dgm:cxn modelId="{5BACB2AF-D4C4-4D1F-8B58-B819ED0CA903}" type="presParOf" srcId="{576FDB53-27CB-4A79-BFBD-2E1C49E28585}" destId="{AF473D43-9521-4AFD-8051-40A086A2821A}" srcOrd="6" destOrd="0" presId="urn:microsoft.com/office/officeart/2005/8/layout/cycle5"/>
    <dgm:cxn modelId="{151663AB-9064-4AE8-A8CB-4966E5C2FB5D}" type="presParOf" srcId="{576FDB53-27CB-4A79-BFBD-2E1C49E28585}" destId="{61B31AC4-78A4-44CF-BD32-E5CD9C1DB3FC}" srcOrd="7" destOrd="0" presId="urn:microsoft.com/office/officeart/2005/8/layout/cycle5"/>
    <dgm:cxn modelId="{F75EB7AC-6F1D-4FC1-9EAB-A3B0EAB6167B}" type="presParOf" srcId="{576FDB53-27CB-4A79-BFBD-2E1C49E28585}" destId="{5346DF7A-55F9-4864-ABCB-9BE3B06A8227}" srcOrd="8" destOrd="0" presId="urn:microsoft.com/office/officeart/2005/8/layout/cycle5"/>
    <dgm:cxn modelId="{C89674E8-3CF0-4DCC-B337-A5001622E67C}" type="presParOf" srcId="{576FDB53-27CB-4A79-BFBD-2E1C49E28585}" destId="{63C77551-CA79-4E37-A3CF-DCEE5AF19060}" srcOrd="9" destOrd="0" presId="urn:microsoft.com/office/officeart/2005/8/layout/cycle5"/>
    <dgm:cxn modelId="{752BEBCA-CA4C-42EE-A53D-F4BBD3982AAE}" type="presParOf" srcId="{576FDB53-27CB-4A79-BFBD-2E1C49E28585}" destId="{B2FFC3A7-F47A-42A1-8689-910870129A89}" srcOrd="10" destOrd="0" presId="urn:microsoft.com/office/officeart/2005/8/layout/cycle5"/>
    <dgm:cxn modelId="{EF9541B7-1844-4D24-A061-0A9B7A1B6654}" type="presParOf" srcId="{576FDB53-27CB-4A79-BFBD-2E1C49E28585}" destId="{3C320105-3BED-4C93-B703-A9FF4364AFEB}" srcOrd="11" destOrd="0" presId="urn:microsoft.com/office/officeart/2005/8/layout/cycle5"/>
    <dgm:cxn modelId="{300D84D4-1156-418B-8F38-D0F60B7B0F48}" type="presParOf" srcId="{576FDB53-27CB-4A79-BFBD-2E1C49E28585}" destId="{18BE025F-A43F-4D28-86C5-7185906FC235}" srcOrd="12" destOrd="0" presId="urn:microsoft.com/office/officeart/2005/8/layout/cycle5"/>
    <dgm:cxn modelId="{878A760C-ECBC-4825-842E-91BBDBD26C36}" type="presParOf" srcId="{576FDB53-27CB-4A79-BFBD-2E1C49E28585}" destId="{A356AB20-57F9-4292-B609-40F6C4435FE1}" srcOrd="13" destOrd="0" presId="urn:microsoft.com/office/officeart/2005/8/layout/cycle5"/>
    <dgm:cxn modelId="{5762BFAC-3EDF-47E2-A5B1-8A0E4CE34885}" type="presParOf" srcId="{576FDB53-27CB-4A79-BFBD-2E1C49E28585}" destId="{FAAB6D7B-9D06-4395-8F97-9D0927153CD2}" srcOrd="14" destOrd="0" presId="urn:microsoft.com/office/officeart/2005/8/layout/cycle5"/>
    <dgm:cxn modelId="{ADBD6469-4431-407B-9B2D-A089BF9D435A}" type="presParOf" srcId="{576FDB53-27CB-4A79-BFBD-2E1C49E28585}" destId="{E7402AD0-F893-41C9-B242-8551266B5510}" srcOrd="15" destOrd="0" presId="urn:microsoft.com/office/officeart/2005/8/layout/cycle5"/>
    <dgm:cxn modelId="{CBFA8D8B-86CF-470B-9E44-ACCD5D6D8FE0}" type="presParOf" srcId="{576FDB53-27CB-4A79-BFBD-2E1C49E28585}" destId="{591C1670-5512-4C56-B273-0F29C12F5D33}" srcOrd="16" destOrd="0" presId="urn:microsoft.com/office/officeart/2005/8/layout/cycle5"/>
    <dgm:cxn modelId="{04C383AA-7A44-43E2-ACFB-30C9A58359F6}"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37697-C09B-4BC8-8966-5A86BCC72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66</Pages>
  <Words>11913</Words>
  <Characters>67905</Characters>
  <Application>Microsoft Office Word</Application>
  <DocSecurity>0</DocSecurity>
  <Lines>565</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Bilişim</dc:creator>
  <cp:lastModifiedBy>Bilişim</cp:lastModifiedBy>
  <cp:revision>16</cp:revision>
  <dcterms:created xsi:type="dcterms:W3CDTF">2024-04-25T09:21:00Z</dcterms:created>
  <dcterms:modified xsi:type="dcterms:W3CDTF">2024-05-06T08:09:00Z</dcterms:modified>
</cp:coreProperties>
</file>